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45" w:rsidRPr="002C6491" w:rsidRDefault="00557545" w:rsidP="0055754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557545" w:rsidRDefault="00557545" w:rsidP="00557545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545" w:rsidRDefault="00557545" w:rsidP="00557545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557545" w:rsidRDefault="00557545" w:rsidP="00557545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557545" w:rsidRPr="007C1CA4" w:rsidRDefault="00557545" w:rsidP="00557545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557545" w:rsidRPr="007C1CA4" w:rsidRDefault="00557545" w:rsidP="00557545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557545" w:rsidRDefault="00557545" w:rsidP="00557545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Факультет </w:t>
      </w:r>
      <w:r w:rsidRPr="00007A29">
        <w:rPr>
          <w:b/>
          <w:sz w:val="28"/>
          <w:szCs w:val="28"/>
          <w:u w:val="single"/>
        </w:rPr>
        <w:t>Геофизический</w:t>
      </w:r>
    </w:p>
    <w:p w:rsidR="00557545" w:rsidRPr="00007A29" w:rsidRDefault="00557545" w:rsidP="00557545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007A29">
        <w:rPr>
          <w:b/>
          <w:sz w:val="28"/>
          <w:szCs w:val="28"/>
          <w:u w:val="single"/>
        </w:rPr>
        <w:t>Математики</w:t>
      </w:r>
    </w:p>
    <w:tbl>
      <w:tblPr>
        <w:tblW w:w="5000" w:type="pct"/>
        <w:tblLook w:val="01E0"/>
      </w:tblPr>
      <w:tblGrid>
        <w:gridCol w:w="5040"/>
        <w:gridCol w:w="9696"/>
      </w:tblGrid>
      <w:tr w:rsidR="00557545" w:rsidRPr="007C1CA4" w:rsidTr="00C62974">
        <w:tc>
          <w:tcPr>
            <w:tcW w:w="1710" w:type="pct"/>
            <w:shd w:val="clear" w:color="auto" w:fill="auto"/>
          </w:tcPr>
          <w:p w:rsidR="00557545" w:rsidRPr="007C1CA4" w:rsidRDefault="00557545" w:rsidP="00C62974">
            <w:pPr>
              <w:spacing w:line="276" w:lineRule="auto"/>
              <w:jc w:val="right"/>
              <w:rPr>
                <w:szCs w:val="24"/>
              </w:rPr>
            </w:pPr>
          </w:p>
          <w:p w:rsidR="00557545" w:rsidRPr="007C1CA4" w:rsidRDefault="00557545" w:rsidP="00C62974">
            <w:pPr>
              <w:spacing w:line="276" w:lineRule="auto"/>
              <w:jc w:val="right"/>
              <w:rPr>
                <w:szCs w:val="24"/>
              </w:rPr>
            </w:pPr>
          </w:p>
          <w:p w:rsidR="00557545" w:rsidRPr="007C1CA4" w:rsidRDefault="00557545" w:rsidP="00C62974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557545" w:rsidRPr="007C1CA4" w:rsidRDefault="00557545" w:rsidP="00557545">
            <w:pPr>
              <w:spacing w:line="276" w:lineRule="auto"/>
              <w:ind w:right="151"/>
              <w:rPr>
                <w:b/>
                <w:szCs w:val="24"/>
              </w:rPr>
            </w:pPr>
          </w:p>
          <w:p w:rsidR="00557545" w:rsidRPr="007C1CA4" w:rsidRDefault="00557545" w:rsidP="00C62974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557545" w:rsidRPr="007C1CA4" w:rsidRDefault="00557545" w:rsidP="00C62974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И.о. декана факультета</w:t>
            </w:r>
            <w:r w:rsidRPr="007C1CA4">
              <w:rPr>
                <w:szCs w:val="24"/>
              </w:rPr>
              <w:t>:</w:t>
            </w:r>
          </w:p>
          <w:p w:rsidR="00557545" w:rsidRPr="007C1CA4" w:rsidRDefault="00557545" w:rsidP="00C62974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Мальский К.С.</w:t>
            </w:r>
          </w:p>
          <w:p w:rsidR="00557545" w:rsidRPr="007C1CA4" w:rsidRDefault="00557545" w:rsidP="00557545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</w:t>
            </w:r>
            <w:r>
              <w:rPr>
                <w:szCs w:val="24"/>
              </w:rPr>
              <w:t>.</w:t>
            </w:r>
          </w:p>
        </w:tc>
      </w:tr>
    </w:tbl>
    <w:p w:rsidR="00557545" w:rsidRPr="007C1CA4" w:rsidRDefault="00557545" w:rsidP="00557545">
      <w:pPr>
        <w:pStyle w:val="a6"/>
        <w:spacing w:line="276" w:lineRule="auto"/>
        <w:rPr>
          <w:rFonts w:cs="Times New Roman"/>
          <w:b/>
          <w:color w:val="FF0000"/>
          <w:szCs w:val="24"/>
        </w:rPr>
      </w:pPr>
    </w:p>
    <w:p w:rsidR="00557545" w:rsidRPr="00557545" w:rsidRDefault="00557545" w:rsidP="00557545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557545" w:rsidRDefault="00242771" w:rsidP="00557545">
      <w:pPr>
        <w:pStyle w:val="a6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>Б2.П</w:t>
      </w:r>
      <w:r w:rsidR="00557545">
        <w:rPr>
          <w:rFonts w:cs="Times New Roman"/>
          <w:b/>
          <w:caps/>
          <w:szCs w:val="24"/>
        </w:rPr>
        <w:t xml:space="preserve">.1 «ПРОИЗВОДСТВЕННАЯ ПРАКТИКА» </w:t>
      </w:r>
      <w:r w:rsidR="00557545" w:rsidRPr="00CE69AE">
        <w:rPr>
          <w:rFonts w:cs="Times New Roman"/>
          <w:b/>
          <w:sz w:val="28"/>
          <w:szCs w:val="28"/>
        </w:rPr>
        <w:t xml:space="preserve">(практика </w:t>
      </w:r>
      <w:r w:rsidR="00557545" w:rsidRPr="00CA76E1">
        <w:rPr>
          <w:rFonts w:cs="Times New Roman"/>
          <w:b/>
          <w:sz w:val="28"/>
          <w:szCs w:val="28"/>
        </w:rPr>
        <w:t>по получению профессиональных умений и опыта профессиональной деятельности стационарная, выездная</w:t>
      </w:r>
      <w:r w:rsidR="00557545" w:rsidRPr="00CE69AE">
        <w:rPr>
          <w:rFonts w:cs="Times New Roman"/>
          <w:b/>
          <w:sz w:val="28"/>
          <w:szCs w:val="28"/>
        </w:rPr>
        <w:t>)</w:t>
      </w:r>
    </w:p>
    <w:p w:rsidR="00557545" w:rsidRDefault="00557545" w:rsidP="00557545">
      <w:pPr>
        <w:pStyle w:val="a6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 w:rsidRPr="00F0399C">
        <w:rPr>
          <w:rFonts w:cs="Times New Roman"/>
          <w:b/>
          <w:sz w:val="28"/>
          <w:szCs w:val="28"/>
        </w:rPr>
        <w:t>01.03.04 «Прикладная математика»</w:t>
      </w:r>
      <w:r>
        <w:rPr>
          <w:rFonts w:cs="Times New Roman"/>
          <w:b/>
          <w:sz w:val="28"/>
          <w:szCs w:val="28"/>
        </w:rPr>
        <w:t xml:space="preserve"> </w:t>
      </w:r>
    </w:p>
    <w:p w:rsidR="00557545" w:rsidRPr="00557545" w:rsidRDefault="00557545" w:rsidP="00557545">
      <w:pPr>
        <w:pStyle w:val="a6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>Программа подготовки «Прикладная математика»</w:t>
      </w:r>
    </w:p>
    <w:p w:rsidR="00557545" w:rsidRPr="00F0399C" w:rsidRDefault="00557545" w:rsidP="00557545">
      <w:pPr>
        <w:pStyle w:val="a6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szCs w:val="24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7"/>
        <w:gridCol w:w="5138"/>
      </w:tblGrid>
      <w:tr w:rsidR="00557545" w:rsidRPr="00E95759" w:rsidTr="00C62974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557545" w:rsidRPr="00E95759" w:rsidRDefault="00557545" w:rsidP="00C62974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E95759">
              <w:rPr>
                <w:rFonts w:eastAsia="Calibri"/>
                <w:szCs w:val="24"/>
              </w:rPr>
              <w:t>Общая трудоемкость</w:t>
            </w:r>
          </w:p>
          <w:p w:rsidR="00557545" w:rsidRPr="00E95759" w:rsidRDefault="00557545" w:rsidP="00C62974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E95759">
              <w:rPr>
                <w:rFonts w:eastAsia="Calibri"/>
                <w:szCs w:val="24"/>
              </w:rPr>
              <w:t xml:space="preserve">освоения практики  3 з.е. (108 ак. ч.) </w:t>
            </w:r>
          </w:p>
          <w:p w:rsidR="00557545" w:rsidRPr="00E95759" w:rsidRDefault="00557545" w:rsidP="00C62974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E95759">
              <w:rPr>
                <w:rFonts w:eastAsia="Calibri"/>
                <w:szCs w:val="24"/>
              </w:rPr>
              <w:t>Количество недель     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557545" w:rsidRPr="00E95759" w:rsidRDefault="00557545" w:rsidP="00C62974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E95759">
              <w:rPr>
                <w:rFonts w:eastAsia="Calibri"/>
                <w:szCs w:val="24"/>
              </w:rPr>
              <w:t>Курс           3</w:t>
            </w:r>
          </w:p>
          <w:p w:rsidR="00557545" w:rsidRPr="00E95759" w:rsidRDefault="00557545" w:rsidP="00C62974">
            <w:pPr>
              <w:rPr>
                <w:rFonts w:eastAsia="Calibri"/>
                <w:szCs w:val="24"/>
              </w:rPr>
            </w:pPr>
          </w:p>
          <w:p w:rsidR="00557545" w:rsidRPr="00E95759" w:rsidRDefault="00557545" w:rsidP="00C62974">
            <w:pPr>
              <w:ind w:right="-6" w:hanging="34"/>
              <w:rPr>
                <w:rFonts w:eastAsia="Calibri"/>
                <w:szCs w:val="24"/>
              </w:rPr>
            </w:pPr>
            <w:r w:rsidRPr="00E95759">
              <w:rPr>
                <w:rFonts w:eastAsia="Calibri"/>
                <w:szCs w:val="24"/>
              </w:rPr>
              <w:t>Семестр      6</w:t>
            </w:r>
          </w:p>
        </w:tc>
      </w:tr>
    </w:tbl>
    <w:p w:rsidR="00557545" w:rsidRDefault="00557545" w:rsidP="00557545">
      <w:pPr>
        <w:spacing w:line="276" w:lineRule="auto"/>
        <w:rPr>
          <w:b/>
          <w:sz w:val="28"/>
          <w:szCs w:val="28"/>
        </w:rPr>
      </w:pPr>
    </w:p>
    <w:p w:rsidR="00557545" w:rsidRDefault="00557545" w:rsidP="00557545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557545" w:rsidRPr="00557545" w:rsidRDefault="00557545" w:rsidP="00557545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 с оценкой</w:t>
      </w:r>
    </w:p>
    <w:p w:rsidR="00557545" w:rsidRPr="00F64D37" w:rsidRDefault="00557545" w:rsidP="00557545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557545" w:rsidRPr="00557545" w:rsidRDefault="00557545" w:rsidP="00557545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</w:t>
      </w:r>
      <w:r w:rsidRPr="00F64D37">
        <w:rPr>
          <w:szCs w:val="24"/>
        </w:rPr>
        <w:t>Протокол № _________от «___»__________2018 г.</w:t>
      </w:r>
    </w:p>
    <w:p w:rsidR="00557545" w:rsidRPr="00F64D37" w:rsidRDefault="00557545" w:rsidP="00557545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доцент __________(Качержук С.С.)</w:t>
      </w:r>
    </w:p>
    <w:p w:rsidR="00557545" w:rsidRDefault="00557545" w:rsidP="00557545">
      <w:pPr>
        <w:spacing w:line="276" w:lineRule="auto"/>
        <w:jc w:val="right"/>
        <w:rPr>
          <w:b/>
          <w:sz w:val="28"/>
          <w:szCs w:val="28"/>
        </w:rPr>
      </w:pPr>
    </w:p>
    <w:p w:rsidR="00557545" w:rsidRDefault="00557545" w:rsidP="00557545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6E7317" w:rsidRDefault="006E7317">
      <w:pPr>
        <w:jc w:val="center"/>
        <w:rPr>
          <w:sz w:val="28"/>
        </w:rPr>
        <w:sectPr w:rsidR="006E7317" w:rsidSect="00557545">
          <w:type w:val="continuous"/>
          <w:pgSz w:w="16840" w:h="11910" w:orient="landscape"/>
          <w:pgMar w:top="284" w:right="1280" w:bottom="280" w:left="1040" w:header="720" w:footer="720" w:gutter="0"/>
          <w:cols w:space="720"/>
        </w:sectPr>
      </w:pPr>
    </w:p>
    <w:p w:rsidR="006E7317" w:rsidRDefault="004B7102">
      <w:pPr>
        <w:pStyle w:val="Heading1"/>
        <w:numPr>
          <w:ilvl w:val="0"/>
          <w:numId w:val="13"/>
        </w:numPr>
        <w:tabs>
          <w:tab w:val="left" w:pos="5096"/>
        </w:tabs>
        <w:spacing w:before="62"/>
        <w:ind w:hanging="241"/>
        <w:jc w:val="both"/>
      </w:pPr>
      <w:r>
        <w:lastRenderedPageBreak/>
        <w:t>Положение дисциплины в общей структуре</w:t>
      </w:r>
      <w:r>
        <w:rPr>
          <w:spacing w:val="-5"/>
        </w:rPr>
        <w:t xml:space="preserve"> </w:t>
      </w:r>
      <w:r>
        <w:t>ООП</w:t>
      </w:r>
    </w:p>
    <w:p w:rsidR="006E7317" w:rsidRDefault="004B7102">
      <w:pPr>
        <w:spacing w:before="116"/>
        <w:ind w:left="400" w:right="150" w:firstLine="708"/>
        <w:jc w:val="both"/>
        <w:rPr>
          <w:sz w:val="24"/>
        </w:rPr>
      </w:pPr>
      <w:r>
        <w:rPr>
          <w:sz w:val="24"/>
        </w:rPr>
        <w:t>Производственная практика Б2.П.1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по получению профессиональных умений и опыта профессиональной деятельности</w:t>
      </w:r>
      <w:r>
        <w:rPr>
          <w:i/>
          <w:sz w:val="24"/>
        </w:rPr>
        <w:t xml:space="preserve"> </w:t>
      </w:r>
      <w:r>
        <w:rPr>
          <w:sz w:val="24"/>
        </w:rPr>
        <w:t>(далее – производственная практика), предназначенная для направления подготовки 01.03.04 «Прикладная математика», проводится со студентами МГРИ-РГГРУ в 6 семестре в соответствии с учебным планом (</w:t>
      </w:r>
      <w:r>
        <w:rPr>
          <w:i/>
          <w:sz w:val="24"/>
        </w:rPr>
        <w:t>сосредоточенно</w:t>
      </w:r>
      <w:r>
        <w:rPr>
          <w:sz w:val="24"/>
        </w:rPr>
        <w:t>). Практика базируется на учебных дисциплинах, изученных в предшествующих семестрах.</w:t>
      </w:r>
    </w:p>
    <w:p w:rsidR="006E7317" w:rsidRDefault="006E7317">
      <w:pPr>
        <w:pStyle w:val="a3"/>
        <w:spacing w:before="9"/>
        <w:rPr>
          <w:sz w:val="34"/>
        </w:rPr>
      </w:pPr>
    </w:p>
    <w:p w:rsidR="006E7317" w:rsidRDefault="004B7102">
      <w:pPr>
        <w:pStyle w:val="Heading1"/>
        <w:numPr>
          <w:ilvl w:val="0"/>
          <w:numId w:val="13"/>
        </w:numPr>
        <w:tabs>
          <w:tab w:val="left" w:pos="5417"/>
        </w:tabs>
        <w:spacing w:before="1"/>
        <w:ind w:left="5417"/>
        <w:jc w:val="both"/>
      </w:pPr>
      <w:r>
        <w:t>Цели и задачи производственной</w:t>
      </w:r>
      <w:r>
        <w:rPr>
          <w:spacing w:val="-2"/>
        </w:rPr>
        <w:t xml:space="preserve"> </w:t>
      </w:r>
      <w:r>
        <w:t>практики</w:t>
      </w:r>
    </w:p>
    <w:p w:rsidR="006E7317" w:rsidRDefault="004B7102">
      <w:pPr>
        <w:pStyle w:val="a3"/>
        <w:spacing w:before="115"/>
        <w:ind w:left="400" w:right="159" w:firstLine="708"/>
        <w:jc w:val="both"/>
      </w:pPr>
      <w:r>
        <w:t>Во время практики студент должен закрепить знания, полученные в процессе обучения в МГРИ-РГГРУ, приобрести опыт и навыки практической, производственной, научной и исследовательской работы, сформировать профессиональную компетентность, развить организаторские и деловые качества.</w:t>
      </w:r>
    </w:p>
    <w:p w:rsidR="006E7317" w:rsidRDefault="004B7102">
      <w:pPr>
        <w:pStyle w:val="a3"/>
        <w:ind w:left="400" w:right="153" w:firstLine="708"/>
        <w:jc w:val="both"/>
      </w:pPr>
      <w:r>
        <w:t>Производственная практика предполагает приобретение студентом профессиональных умений и навыков по направлению подготовки «Прикладная математика», закрепление и систематизацию знаний, полученных при изучении специальных дисциплин, подбор материала для выполнения выпускной квалификационной работы.</w:t>
      </w:r>
    </w:p>
    <w:p w:rsidR="006E7317" w:rsidRDefault="004B7102">
      <w:pPr>
        <w:pStyle w:val="a3"/>
        <w:ind w:left="400" w:right="154" w:firstLine="708"/>
        <w:jc w:val="both"/>
      </w:pPr>
      <w:r>
        <w:t>Перед началом практики руководитель помогает студенту заполнить дневник производственной практики, выдает студенту перечень вопросов, которые студент должен изучить в период прохождения практики в соответствии с приведенными выше общими целями, и индивидуальное задание с указанием сроков выполнения. Кроме того, студент получает список литературы, справочный материал и список интернет-источников по теме индивидуального задания.</w:t>
      </w:r>
    </w:p>
    <w:p w:rsidR="006E7317" w:rsidRDefault="006E7317">
      <w:pPr>
        <w:pStyle w:val="a3"/>
        <w:spacing w:before="8"/>
        <w:rPr>
          <w:sz w:val="34"/>
        </w:rPr>
      </w:pPr>
    </w:p>
    <w:p w:rsidR="006E7317" w:rsidRDefault="004B7102">
      <w:pPr>
        <w:pStyle w:val="Heading1"/>
        <w:numPr>
          <w:ilvl w:val="0"/>
          <w:numId w:val="13"/>
        </w:numPr>
        <w:tabs>
          <w:tab w:val="left" w:pos="2885"/>
        </w:tabs>
        <w:ind w:left="2884" w:hanging="241"/>
        <w:jc w:val="both"/>
      </w:pPr>
      <w:r>
        <w:t>Основные компетенции, приобретаемые студентами в результате прохождения</w:t>
      </w:r>
      <w:r>
        <w:rPr>
          <w:spacing w:val="-13"/>
        </w:rPr>
        <w:t xml:space="preserve"> </w:t>
      </w:r>
      <w:r>
        <w:t>практики</w:t>
      </w:r>
    </w:p>
    <w:p w:rsidR="006E7317" w:rsidRDefault="004B7102">
      <w:pPr>
        <w:pStyle w:val="a3"/>
        <w:spacing w:before="116"/>
        <w:ind w:left="400" w:right="161" w:firstLine="708"/>
        <w:jc w:val="both"/>
      </w:pPr>
      <w:r>
        <w:t>В результате прохождения производственной практики у бакалавра вырабатываются и закрепляются умения и навыки, определенные такими общепрофессиональными и профессиональными компетенциями, как:</w:t>
      </w:r>
    </w:p>
    <w:p w:rsidR="006E7317" w:rsidRDefault="004B7102">
      <w:pPr>
        <w:pStyle w:val="a3"/>
        <w:ind w:left="1533" w:right="170" w:hanging="737"/>
        <w:jc w:val="both"/>
      </w:pPr>
      <w:r>
        <w:rPr>
          <w:b/>
        </w:rPr>
        <w:t xml:space="preserve">ОПК-2 </w:t>
      </w:r>
      <w:r>
        <w:t xml:space="preserve">− </w:t>
      </w:r>
      <w:r>
        <w:rPr>
          <w:sz w:val="26"/>
        </w:rPr>
        <w:t xml:space="preserve">способность </w:t>
      </w:r>
      <w:r>
        <w:t>использовать современные математические методы и современные прикладные программные средства и осваивать современные технологии программирования;</w:t>
      </w:r>
    </w:p>
    <w:p w:rsidR="006E7317" w:rsidRDefault="004B7102">
      <w:pPr>
        <w:pStyle w:val="a3"/>
        <w:spacing w:before="1"/>
        <w:ind w:left="1533" w:right="163" w:hanging="737"/>
        <w:jc w:val="both"/>
      </w:pPr>
      <w:r>
        <w:rPr>
          <w:b/>
        </w:rPr>
        <w:t xml:space="preserve">ПК-2 </w:t>
      </w:r>
      <w:r>
        <w:t>− способность и готовностью настраивать, тестировать и осуществлять проверку вычислительной техники и программных средств;</w:t>
      </w:r>
    </w:p>
    <w:p w:rsidR="006E7317" w:rsidRDefault="004B7102">
      <w:pPr>
        <w:pStyle w:val="a3"/>
        <w:ind w:left="1533" w:right="160" w:hanging="737"/>
        <w:jc w:val="both"/>
      </w:pPr>
      <w:r>
        <w:rPr>
          <w:b/>
        </w:rPr>
        <w:t xml:space="preserve">ПК-3 </w:t>
      </w:r>
      <w:r>
        <w:t>− способность и готовность демонстрировать знания современных языков программирования, операционных систем, офисных приложений, информационно-телекоммуникационной сети "Интернет", способов и механизмов управления данными, принципов организации, состава и схемы работы операционных систем;</w:t>
      </w:r>
    </w:p>
    <w:p w:rsidR="006E7317" w:rsidRDefault="004B7102">
      <w:pPr>
        <w:pStyle w:val="a3"/>
        <w:spacing w:before="1"/>
        <w:ind w:left="796"/>
        <w:jc w:val="both"/>
      </w:pPr>
      <w:r>
        <w:rPr>
          <w:b/>
        </w:rPr>
        <w:t xml:space="preserve">ПК-11 </w:t>
      </w:r>
      <w:r>
        <w:t>− готовность применять знания и навыки управления информацией;</w:t>
      </w:r>
    </w:p>
    <w:p w:rsidR="006E7317" w:rsidRDefault="004B7102">
      <w:pPr>
        <w:pStyle w:val="a3"/>
        <w:ind w:left="796"/>
        <w:jc w:val="both"/>
      </w:pPr>
      <w:r>
        <w:rPr>
          <w:b/>
        </w:rPr>
        <w:t xml:space="preserve">ПК-12 </w:t>
      </w:r>
      <w:r>
        <w:t>− способность самостоятельно изучать новые разделы фундаментальных наук.</w:t>
      </w:r>
    </w:p>
    <w:p w:rsidR="006E7317" w:rsidRDefault="004B7102">
      <w:pPr>
        <w:pStyle w:val="a3"/>
        <w:ind w:left="1108"/>
        <w:jc w:val="both"/>
      </w:pPr>
      <w:r>
        <w:t>Уровень освоения указанных компетенций должен подтверждаться разделами отчета по практике (см. п. 6).</w:t>
      </w:r>
    </w:p>
    <w:p w:rsidR="006E7317" w:rsidRDefault="006E7317">
      <w:pPr>
        <w:jc w:val="both"/>
        <w:sectPr w:rsidR="006E7317">
          <w:footerReference w:type="default" r:id="rId8"/>
          <w:pgSz w:w="16840" w:h="11910" w:orient="landscape"/>
          <w:pgMar w:top="780" w:right="1280" w:bottom="1100" w:left="1040" w:header="0" w:footer="918" w:gutter="0"/>
          <w:pgNumType w:start="2"/>
          <w:cols w:space="720"/>
        </w:sectPr>
      </w:pPr>
    </w:p>
    <w:p w:rsidR="006E7317" w:rsidRDefault="004B7102">
      <w:pPr>
        <w:pStyle w:val="Heading1"/>
        <w:spacing w:before="62" w:line="274" w:lineRule="exact"/>
        <w:ind w:left="2015"/>
        <w:jc w:val="both"/>
      </w:pPr>
      <w:r>
        <w:lastRenderedPageBreak/>
        <w:t>1.3.1. Соотнесение планируемых результатов обучения с планируемыми результатами освоения ООП</w:t>
      </w:r>
    </w:p>
    <w:p w:rsidR="006E7317" w:rsidRDefault="004B7102">
      <w:pPr>
        <w:pStyle w:val="a3"/>
        <w:ind w:left="400" w:right="155" w:firstLine="708"/>
        <w:jc w:val="both"/>
      </w:pPr>
      <w:r>
        <w:t>В результате прохождения производственной практики обучающийся должен достичь</w:t>
      </w:r>
      <w:r>
        <w:rPr>
          <w:u w:val="thick"/>
        </w:rPr>
        <w:t xml:space="preserve"> </w:t>
      </w:r>
      <w:r>
        <w:rPr>
          <w:b/>
          <w:i/>
          <w:u w:val="thick"/>
        </w:rPr>
        <w:t>основного (порогового)</w:t>
      </w:r>
      <w:r>
        <w:t>, соответствующего предметной оценке «удовлетворительно», уровня сформированности всех предусмотренных рабочим учебным планом компетенций в части, относящейся к этой практике.</w:t>
      </w:r>
      <w:r>
        <w:rPr>
          <w:u w:val="thick"/>
        </w:rPr>
        <w:t xml:space="preserve"> </w:t>
      </w:r>
      <w:r>
        <w:rPr>
          <w:b/>
          <w:i/>
          <w:u w:val="thick"/>
        </w:rPr>
        <w:t>Продвинутый</w:t>
      </w:r>
      <w:r>
        <w:rPr>
          <w:b/>
          <w:i/>
        </w:rPr>
        <w:t xml:space="preserve"> </w:t>
      </w:r>
      <w:r>
        <w:t>уровень освоения указанных выше компетенций соответствует предметным оценкам «хорошо» и «отлично». Описание знаний, умений и навыков, способствующих развитию означенных компетенций в процессе и на основе успешного прохождения производственной практики, приводится ниже.</w:t>
      </w:r>
    </w:p>
    <w:p w:rsidR="006E7317" w:rsidRDefault="006E7317">
      <w:pPr>
        <w:pStyle w:val="a3"/>
        <w:rPr>
          <w:sz w:val="20"/>
        </w:rPr>
      </w:pPr>
    </w:p>
    <w:p w:rsidR="006E7317" w:rsidRDefault="006E7317">
      <w:pPr>
        <w:pStyle w:val="a3"/>
        <w:spacing w:before="4" w:after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519"/>
        <w:gridCol w:w="6476"/>
      </w:tblGrid>
      <w:tr w:rsidR="006E7317">
        <w:trPr>
          <w:trHeight w:val="552"/>
        </w:trPr>
        <w:tc>
          <w:tcPr>
            <w:tcW w:w="1277" w:type="dxa"/>
          </w:tcPr>
          <w:p w:rsidR="006E7317" w:rsidRDefault="006E73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spacing w:line="270" w:lineRule="exact"/>
              <w:ind w:left="1042" w:right="1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пороговый уровень</w:t>
            </w:r>
          </w:p>
          <w:p w:rsidR="006E7317" w:rsidRDefault="004B7102">
            <w:pPr>
              <w:pStyle w:val="TableParagraph"/>
              <w:spacing w:line="262" w:lineRule="exact"/>
              <w:ind w:left="1042" w:right="1036"/>
              <w:jc w:val="center"/>
              <w:rPr>
                <w:sz w:val="24"/>
              </w:rPr>
            </w:pPr>
            <w:r>
              <w:rPr>
                <w:sz w:val="24"/>
              </w:rPr>
              <w:t>(предметная оценка «удовлетворительно»)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spacing w:line="270" w:lineRule="exact"/>
              <w:ind w:left="912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Продвинутый уровень</w:t>
            </w:r>
          </w:p>
          <w:p w:rsidR="006E7317" w:rsidRDefault="004B7102">
            <w:pPr>
              <w:pStyle w:val="TableParagraph"/>
              <w:spacing w:line="262" w:lineRule="exact"/>
              <w:ind w:left="912" w:right="912"/>
              <w:jc w:val="center"/>
              <w:rPr>
                <w:sz w:val="24"/>
              </w:rPr>
            </w:pPr>
            <w:r>
              <w:rPr>
                <w:sz w:val="24"/>
              </w:rPr>
              <w:t>(предметные оценки «хорошо» и «отлично»)</w:t>
            </w:r>
          </w:p>
        </w:tc>
      </w:tr>
      <w:tr w:rsidR="006E7317">
        <w:trPr>
          <w:trHeight w:val="573"/>
        </w:trPr>
        <w:tc>
          <w:tcPr>
            <w:tcW w:w="14272" w:type="dxa"/>
            <w:gridSpan w:val="3"/>
          </w:tcPr>
          <w:p w:rsidR="006E7317" w:rsidRDefault="004B7102">
            <w:pPr>
              <w:pStyle w:val="TableParagraph"/>
              <w:spacing w:before="12" w:line="278" w:lineRule="exact"/>
              <w:ind w:left="4244" w:hanging="3805"/>
              <w:rPr>
                <w:sz w:val="24"/>
              </w:rPr>
            </w:pPr>
            <w:r>
              <w:rPr>
                <w:b/>
                <w:sz w:val="24"/>
              </w:rPr>
              <w:t xml:space="preserve">ОПК-2 </w:t>
            </w:r>
            <w:r>
              <w:rPr>
                <w:sz w:val="24"/>
              </w:rPr>
              <w:t>(</w:t>
            </w:r>
            <w:r>
              <w:rPr>
                <w:i/>
                <w:sz w:val="26"/>
              </w:rPr>
              <w:t xml:space="preserve">способность </w:t>
            </w:r>
            <w:r>
              <w:rPr>
                <w:i/>
                <w:sz w:val="24"/>
              </w:rPr>
              <w:t>использовать современные математические методы и современные прикладные программные средства и осваивать современные технологии программирования</w:t>
            </w:r>
            <w:r>
              <w:rPr>
                <w:sz w:val="24"/>
              </w:rPr>
              <w:t>)</w:t>
            </w:r>
          </w:p>
        </w:tc>
      </w:tr>
      <w:tr w:rsidR="006E7317">
        <w:trPr>
          <w:trHeight w:val="830"/>
        </w:trPr>
        <w:tc>
          <w:tcPr>
            <w:tcW w:w="1277" w:type="dxa"/>
          </w:tcPr>
          <w:p w:rsidR="006E7317" w:rsidRDefault="004B7102">
            <w:pPr>
              <w:pStyle w:val="TableParagraph"/>
              <w:spacing w:line="270" w:lineRule="exact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spacing w:line="240" w:lineRule="auto"/>
              <w:ind w:right="297"/>
              <w:rPr>
                <w:sz w:val="24"/>
              </w:rPr>
            </w:pPr>
            <w:r>
              <w:rPr>
                <w:sz w:val="24"/>
              </w:rPr>
              <w:t>современные прикладные программные средства и пакеты численного моделирования, предназначенные для решения</w:t>
            </w:r>
          </w:p>
          <w:p w:rsidR="006E7317" w:rsidRDefault="004B71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стандартной задачи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современные прикладные программные средства и области их эффективного применения в соотнесении к поставленной</w:t>
            </w:r>
          </w:p>
          <w:p w:rsidR="006E7317" w:rsidRDefault="004B71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задаче</w:t>
            </w:r>
          </w:p>
        </w:tc>
      </w:tr>
      <w:tr w:rsidR="006E7317">
        <w:trPr>
          <w:trHeight w:val="827"/>
        </w:trPr>
        <w:tc>
          <w:tcPr>
            <w:tcW w:w="1277" w:type="dxa"/>
          </w:tcPr>
          <w:p w:rsidR="006E7317" w:rsidRDefault="004B7102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 предложенные численные методы и</w:t>
            </w:r>
          </w:p>
          <w:p w:rsidR="006E7317" w:rsidRDefault="004B71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алгоритмы, используемые при решении поставленной задачи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spacing w:line="240" w:lineRule="auto"/>
              <w:ind w:left="108" w:right="776"/>
              <w:rPr>
                <w:sz w:val="24"/>
              </w:rPr>
            </w:pPr>
            <w:r>
              <w:rPr>
                <w:sz w:val="24"/>
              </w:rPr>
              <w:t>самостоятельно выбирать и реализовывать численные методы и алгоритмы, необходимые для решения</w:t>
            </w:r>
          </w:p>
          <w:p w:rsidR="006E7317" w:rsidRDefault="004B71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поставленной задачи</w:t>
            </w:r>
          </w:p>
        </w:tc>
      </w:tr>
      <w:tr w:rsidR="006E7317">
        <w:trPr>
          <w:trHeight w:val="827"/>
        </w:trPr>
        <w:tc>
          <w:tcPr>
            <w:tcW w:w="1277" w:type="dxa"/>
          </w:tcPr>
          <w:p w:rsidR="006E7317" w:rsidRDefault="004B7102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владеть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spacing w:line="240" w:lineRule="auto"/>
              <w:ind w:right="308"/>
              <w:rPr>
                <w:sz w:val="24"/>
              </w:rPr>
            </w:pPr>
            <w:r>
              <w:rPr>
                <w:sz w:val="24"/>
              </w:rPr>
              <w:t>навыками обоснования выбора прикладного программного средства для решения стандартной задачи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навыками обоснования выбора технологии программирования для решения задачи, в том числе</w:t>
            </w:r>
          </w:p>
          <w:p w:rsidR="006E7317" w:rsidRDefault="004B71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нестандартной</w:t>
            </w:r>
          </w:p>
        </w:tc>
      </w:tr>
      <w:tr w:rsidR="006E7317">
        <w:trPr>
          <w:trHeight w:val="551"/>
        </w:trPr>
        <w:tc>
          <w:tcPr>
            <w:tcW w:w="14272" w:type="dxa"/>
            <w:gridSpan w:val="3"/>
          </w:tcPr>
          <w:p w:rsidR="006E7317" w:rsidRDefault="004B7102">
            <w:pPr>
              <w:pStyle w:val="TableParagraph"/>
              <w:ind w:left="230" w:right="23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ПК-2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и готовностью настраивать, тестировать и осуществлять проверку вычислительной техники и программных</w:t>
            </w:r>
          </w:p>
          <w:p w:rsidR="006E7317" w:rsidRDefault="004B7102">
            <w:pPr>
              <w:pStyle w:val="TableParagraph"/>
              <w:spacing w:line="264" w:lineRule="exact"/>
              <w:ind w:left="230" w:right="22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средств</w:t>
            </w:r>
            <w:r>
              <w:rPr>
                <w:sz w:val="24"/>
              </w:rPr>
              <w:t>)</w:t>
            </w:r>
          </w:p>
        </w:tc>
      </w:tr>
      <w:tr w:rsidR="006E7317">
        <w:trPr>
          <w:trHeight w:val="551"/>
        </w:trPr>
        <w:tc>
          <w:tcPr>
            <w:tcW w:w="1277" w:type="dxa"/>
          </w:tcPr>
          <w:p w:rsidR="006E7317" w:rsidRDefault="004B7102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архитектуру современных компьютеров, методику проверки</w:t>
            </w:r>
          </w:p>
          <w:p w:rsidR="006E7317" w:rsidRDefault="004B71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 действий для контроля и управления</w:t>
            </w:r>
          </w:p>
          <w:p w:rsidR="006E7317" w:rsidRDefault="004B71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настроек компьютера и периферийных устройств</w:t>
            </w:r>
          </w:p>
        </w:tc>
      </w:tr>
      <w:tr w:rsidR="006E7317">
        <w:trPr>
          <w:trHeight w:val="828"/>
        </w:trPr>
        <w:tc>
          <w:tcPr>
            <w:tcW w:w="1277" w:type="dxa"/>
          </w:tcPr>
          <w:p w:rsidR="006E7317" w:rsidRDefault="004B7102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пользоваться программными средствами проверки</w:t>
            </w:r>
          </w:p>
          <w:p w:rsidR="006E7317" w:rsidRDefault="004B7102">
            <w:pPr>
              <w:pStyle w:val="TableParagraph"/>
              <w:spacing w:line="270" w:lineRule="atLeast"/>
              <w:ind w:right="1175"/>
              <w:rPr>
                <w:sz w:val="24"/>
              </w:rPr>
            </w:pPr>
            <w:r>
              <w:rPr>
                <w:sz w:val="24"/>
              </w:rPr>
              <w:t>состояния и настроек компьютера, периферийного оборудования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spacing w:line="240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находить способы разрешения возникающих противоречий и конфликтов в настройках и исправлять их</w:t>
            </w:r>
          </w:p>
        </w:tc>
      </w:tr>
      <w:tr w:rsidR="006E7317">
        <w:trPr>
          <w:trHeight w:val="551"/>
        </w:trPr>
        <w:tc>
          <w:tcPr>
            <w:tcW w:w="1277" w:type="dxa"/>
          </w:tcPr>
          <w:p w:rsidR="006E7317" w:rsidRDefault="004B7102">
            <w:pPr>
              <w:pStyle w:val="TableParagraph"/>
              <w:spacing w:line="247" w:lineRule="exact"/>
              <w:ind w:left="2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владеть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навыками базовых настроек компьютера и программного</w:t>
            </w:r>
          </w:p>
          <w:p w:rsidR="006E7317" w:rsidRDefault="004B71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обеспечения,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навыками управления настройками операционной системы,</w:t>
            </w:r>
          </w:p>
          <w:p w:rsidR="006E7317" w:rsidRDefault="004B71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разграничения прав доступа</w:t>
            </w:r>
          </w:p>
        </w:tc>
      </w:tr>
      <w:tr w:rsidR="006E7317">
        <w:trPr>
          <w:trHeight w:val="829"/>
        </w:trPr>
        <w:tc>
          <w:tcPr>
            <w:tcW w:w="14272" w:type="dxa"/>
            <w:gridSpan w:val="3"/>
          </w:tcPr>
          <w:p w:rsidR="006E7317" w:rsidRDefault="004B7102">
            <w:pPr>
              <w:pStyle w:val="TableParagraph"/>
              <w:spacing w:line="270" w:lineRule="exact"/>
              <w:ind w:left="230" w:right="23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ПК-3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и готовность демонстрировать знания современных языков программирования, операционных систем, офисных</w:t>
            </w:r>
          </w:p>
          <w:p w:rsidR="006E7317" w:rsidRDefault="004B7102">
            <w:pPr>
              <w:pStyle w:val="TableParagraph"/>
              <w:spacing w:line="270" w:lineRule="atLeast"/>
              <w:ind w:left="230" w:right="22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приложений, информационно-телекоммуникационной сети "Интернет", способов и механизмов управления данными, принципов организации, состава и схемы работы операционных систем</w:t>
            </w:r>
            <w:r>
              <w:rPr>
                <w:sz w:val="24"/>
              </w:rPr>
              <w:t>)</w:t>
            </w:r>
          </w:p>
        </w:tc>
      </w:tr>
      <w:tr w:rsidR="006E7317">
        <w:trPr>
          <w:trHeight w:val="552"/>
        </w:trPr>
        <w:tc>
          <w:tcPr>
            <w:tcW w:w="1277" w:type="dxa"/>
          </w:tcPr>
          <w:p w:rsidR="006E7317" w:rsidRDefault="004B7102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 организации операционных систем на примере</w:t>
            </w:r>
          </w:p>
          <w:p w:rsidR="006E7317" w:rsidRDefault="004B71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Windows и Linux, пакеты офисного программного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 интерфейсы и протоколы взаимодействия</w:t>
            </w:r>
          </w:p>
          <w:p w:rsidR="006E7317" w:rsidRDefault="004B71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компьютеров, назначение и механизм работы драйверов</w:t>
            </w:r>
          </w:p>
        </w:tc>
      </w:tr>
    </w:tbl>
    <w:p w:rsidR="006E7317" w:rsidRDefault="006E7317">
      <w:pPr>
        <w:spacing w:line="264" w:lineRule="exact"/>
        <w:rPr>
          <w:sz w:val="24"/>
        </w:rPr>
        <w:sectPr w:rsidR="006E7317">
          <w:pgSz w:w="16840" w:h="11910" w:orient="landscape"/>
          <w:pgMar w:top="780" w:right="1280" w:bottom="1160" w:left="10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519"/>
        <w:gridCol w:w="6476"/>
      </w:tblGrid>
      <w:tr w:rsidR="006E7317">
        <w:trPr>
          <w:trHeight w:val="552"/>
        </w:trPr>
        <w:tc>
          <w:tcPr>
            <w:tcW w:w="1277" w:type="dxa"/>
          </w:tcPr>
          <w:p w:rsidR="006E7317" w:rsidRDefault="006E7317">
            <w:pPr>
              <w:pStyle w:val="TableParagraph"/>
              <w:spacing w:line="240" w:lineRule="auto"/>
              <w:ind w:left="0"/>
            </w:pP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обеспечения, оболочек для программирования на языках</w:t>
            </w:r>
          </w:p>
          <w:p w:rsidR="006E7317" w:rsidRDefault="004B71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высокого уровня , основы сетевой архитектуры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</w:t>
            </w:r>
          </w:p>
        </w:tc>
      </w:tr>
      <w:tr w:rsidR="006E7317">
        <w:trPr>
          <w:trHeight w:val="1103"/>
        </w:trPr>
        <w:tc>
          <w:tcPr>
            <w:tcW w:w="1277" w:type="dxa"/>
          </w:tcPr>
          <w:p w:rsidR="006E7317" w:rsidRDefault="004B7102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spacing w:line="240" w:lineRule="auto"/>
              <w:ind w:right="563"/>
              <w:rPr>
                <w:sz w:val="24"/>
              </w:rPr>
            </w:pPr>
            <w:r>
              <w:rPr>
                <w:sz w:val="24"/>
              </w:rPr>
              <w:t>реализовывать алгоритм решения задачи на языке программирования высокого уровня и с использованием</w:t>
            </w:r>
          </w:p>
          <w:p w:rsidR="006E7317" w:rsidRDefault="004B7102">
            <w:pPr>
              <w:pStyle w:val="TableParagraph"/>
              <w:spacing w:line="270" w:lineRule="atLeast"/>
              <w:ind w:right="647"/>
              <w:rPr>
                <w:sz w:val="24"/>
              </w:rPr>
            </w:pPr>
            <w:r>
              <w:rPr>
                <w:sz w:val="24"/>
              </w:rPr>
              <w:t>встроенных языков пакетов прикладного программного обеспечения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spacing w:line="240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писать и отлаживать программы, ориентированные на использование сетевых приложений и пакетов прикладного программного обеспечения</w:t>
            </w:r>
          </w:p>
        </w:tc>
      </w:tr>
      <w:tr w:rsidR="006E7317">
        <w:trPr>
          <w:trHeight w:val="827"/>
        </w:trPr>
        <w:tc>
          <w:tcPr>
            <w:tcW w:w="1277" w:type="dxa"/>
          </w:tcPr>
          <w:p w:rsidR="006E7317" w:rsidRDefault="004B7102">
            <w:pPr>
              <w:pStyle w:val="TableParagraph"/>
              <w:spacing w:line="246" w:lineRule="exact"/>
              <w:ind w:left="2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владеть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навыками программирования на С++, отладки и</w:t>
            </w:r>
          </w:p>
          <w:p w:rsidR="006E7317" w:rsidRDefault="004B71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тестирования алгоритмов и программ в пакетах численного моделирования Matlab и Mathcad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навыками совместной работы в группе, используя сетевые технологии взаимодействия</w:t>
            </w:r>
          </w:p>
        </w:tc>
      </w:tr>
      <w:tr w:rsidR="006E7317">
        <w:trPr>
          <w:trHeight w:val="276"/>
        </w:trPr>
        <w:tc>
          <w:tcPr>
            <w:tcW w:w="14272" w:type="dxa"/>
            <w:gridSpan w:val="3"/>
          </w:tcPr>
          <w:p w:rsidR="006E7317" w:rsidRDefault="004B7102">
            <w:pPr>
              <w:pStyle w:val="TableParagraph"/>
              <w:spacing w:line="256" w:lineRule="exact"/>
              <w:ind w:left="230" w:right="22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ПК-11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применять знания и навыки управления информацией</w:t>
            </w:r>
            <w:r>
              <w:rPr>
                <w:sz w:val="24"/>
              </w:rPr>
              <w:t>)</w:t>
            </w:r>
          </w:p>
        </w:tc>
      </w:tr>
      <w:tr w:rsidR="006E7317">
        <w:trPr>
          <w:trHeight w:val="551"/>
        </w:trPr>
        <w:tc>
          <w:tcPr>
            <w:tcW w:w="1277" w:type="dxa"/>
          </w:tcPr>
          <w:p w:rsidR="006E7317" w:rsidRDefault="004B7102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теоретические основы представления, обработки, хранения и</w:t>
            </w:r>
          </w:p>
          <w:p w:rsidR="006E7317" w:rsidRDefault="004B71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этапы получения и обработки данных при проведении</w:t>
            </w:r>
          </w:p>
          <w:p w:rsidR="006E7317" w:rsidRDefault="004B71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геолого-геофизических работ</w:t>
            </w:r>
          </w:p>
        </w:tc>
      </w:tr>
      <w:tr w:rsidR="006E7317">
        <w:trPr>
          <w:trHeight w:val="551"/>
        </w:trPr>
        <w:tc>
          <w:tcPr>
            <w:tcW w:w="1277" w:type="dxa"/>
          </w:tcPr>
          <w:p w:rsidR="006E7317" w:rsidRDefault="004B7102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 современную компьютерную технику и пакеты</w:t>
            </w:r>
          </w:p>
          <w:p w:rsidR="006E7317" w:rsidRDefault="004B71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обработки данных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применять пакеты прикладного ПО для обработки данных</w:t>
            </w:r>
          </w:p>
          <w:p w:rsidR="006E7317" w:rsidRDefault="004B71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представленных в цифровом и графическом виде.</w:t>
            </w:r>
          </w:p>
        </w:tc>
      </w:tr>
      <w:tr w:rsidR="006E7317">
        <w:trPr>
          <w:trHeight w:val="554"/>
        </w:trPr>
        <w:tc>
          <w:tcPr>
            <w:tcW w:w="1277" w:type="dxa"/>
          </w:tcPr>
          <w:p w:rsidR="006E7317" w:rsidRDefault="004B7102">
            <w:pPr>
              <w:pStyle w:val="TableParagraph"/>
              <w:spacing w:line="249" w:lineRule="exact"/>
              <w:ind w:left="2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владеть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навыками применения статистического анализа, вейвлет-</w:t>
            </w:r>
          </w:p>
          <w:p w:rsidR="006E7317" w:rsidRDefault="004B71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обработки, Фурье-преобразования, фильтрации данных.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навыками организации хранения и передачи информации по</w:t>
            </w:r>
          </w:p>
          <w:p w:rsidR="006E7317" w:rsidRDefault="004B71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компьютерным сетям</w:t>
            </w:r>
          </w:p>
        </w:tc>
      </w:tr>
      <w:tr w:rsidR="006E7317">
        <w:trPr>
          <w:trHeight w:val="275"/>
        </w:trPr>
        <w:tc>
          <w:tcPr>
            <w:tcW w:w="14272" w:type="dxa"/>
            <w:gridSpan w:val="3"/>
          </w:tcPr>
          <w:p w:rsidR="006E7317" w:rsidRDefault="004B7102">
            <w:pPr>
              <w:pStyle w:val="TableParagraph"/>
              <w:spacing w:line="256" w:lineRule="exact"/>
              <w:ind w:left="230" w:right="2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ПК-12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самостоятельно изучать новые разделы фундаментальных наук</w:t>
            </w:r>
            <w:r>
              <w:rPr>
                <w:sz w:val="24"/>
              </w:rPr>
              <w:t>)</w:t>
            </w:r>
          </w:p>
        </w:tc>
      </w:tr>
      <w:tr w:rsidR="006E7317">
        <w:trPr>
          <w:trHeight w:val="552"/>
        </w:trPr>
        <w:tc>
          <w:tcPr>
            <w:tcW w:w="1277" w:type="dxa"/>
          </w:tcPr>
          <w:p w:rsidR="006E7317" w:rsidRDefault="004B7102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взаимосвязь математики с другими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</w:p>
          <w:p w:rsidR="006E7317" w:rsidRDefault="004B71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дисциплинами и дисциплинами профессионального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основы смежных дисциплин, знания из которых</w:t>
            </w:r>
          </w:p>
          <w:p w:rsidR="006E7317" w:rsidRDefault="004B71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 для решения задачи исследования</w:t>
            </w:r>
          </w:p>
        </w:tc>
      </w:tr>
      <w:tr w:rsidR="006E7317">
        <w:trPr>
          <w:trHeight w:val="827"/>
        </w:trPr>
        <w:tc>
          <w:tcPr>
            <w:tcW w:w="1277" w:type="dxa"/>
          </w:tcPr>
          <w:p w:rsidR="006E7317" w:rsidRDefault="004B7102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 источники для получения необходимых знаний</w:t>
            </w:r>
          </w:p>
          <w:p w:rsidR="006E7317" w:rsidRDefault="004B7102">
            <w:pPr>
              <w:pStyle w:val="TableParagraph"/>
              <w:spacing w:line="270" w:lineRule="atLeast"/>
              <w:ind w:right="1084"/>
              <w:rPr>
                <w:sz w:val="24"/>
              </w:rPr>
            </w:pPr>
            <w:r>
              <w:rPr>
                <w:sz w:val="24"/>
              </w:rPr>
              <w:t>из смежных областей науки и техники для решения поставленной задачи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spacing w:line="240" w:lineRule="auto"/>
              <w:ind w:left="108" w:right="328"/>
              <w:rPr>
                <w:sz w:val="24"/>
              </w:rPr>
            </w:pPr>
            <w:r>
              <w:rPr>
                <w:sz w:val="24"/>
              </w:rPr>
              <w:t>самостоятельно находить и применять полученные знания для уточнения и эффективного решения задачи</w:t>
            </w:r>
          </w:p>
        </w:tc>
      </w:tr>
      <w:tr w:rsidR="006E7317">
        <w:trPr>
          <w:trHeight w:val="275"/>
        </w:trPr>
        <w:tc>
          <w:tcPr>
            <w:tcW w:w="1277" w:type="dxa"/>
          </w:tcPr>
          <w:p w:rsidR="006E7317" w:rsidRDefault="004B7102">
            <w:pPr>
              <w:pStyle w:val="TableParagraph"/>
              <w:spacing w:line="247" w:lineRule="exact"/>
              <w:ind w:left="2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владеть</w:t>
            </w:r>
          </w:p>
        </w:tc>
        <w:tc>
          <w:tcPr>
            <w:tcW w:w="6519" w:type="dxa"/>
          </w:tcPr>
          <w:p w:rsidR="006E7317" w:rsidRDefault="004B71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навыками систематизации и формализации</w:t>
            </w:r>
          </w:p>
        </w:tc>
        <w:tc>
          <w:tcPr>
            <w:tcW w:w="6476" w:type="dxa"/>
          </w:tcPr>
          <w:p w:rsidR="006E7317" w:rsidRDefault="004B71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навыками логического и функционального анализа</w:t>
            </w:r>
          </w:p>
        </w:tc>
      </w:tr>
    </w:tbl>
    <w:p w:rsidR="006E7317" w:rsidRDefault="006E7317">
      <w:pPr>
        <w:pStyle w:val="a3"/>
        <w:spacing w:before="6"/>
        <w:rPr>
          <w:sz w:val="20"/>
        </w:rPr>
      </w:pPr>
    </w:p>
    <w:p w:rsidR="006E7317" w:rsidRDefault="004B7102">
      <w:pPr>
        <w:pStyle w:val="Heading1"/>
        <w:numPr>
          <w:ilvl w:val="0"/>
          <w:numId w:val="13"/>
        </w:numPr>
        <w:tabs>
          <w:tab w:val="left" w:pos="5525"/>
        </w:tabs>
        <w:spacing w:before="90" w:line="274" w:lineRule="exact"/>
        <w:ind w:left="5525"/>
        <w:jc w:val="both"/>
      </w:pPr>
      <w:r>
        <w:t>Вид, способ и форма проведения</w:t>
      </w:r>
      <w:r>
        <w:rPr>
          <w:spacing w:val="-13"/>
        </w:rPr>
        <w:t xml:space="preserve"> </w:t>
      </w:r>
      <w:r>
        <w:t>практики</w:t>
      </w:r>
    </w:p>
    <w:p w:rsidR="006E7317" w:rsidRDefault="004B7102">
      <w:pPr>
        <w:pStyle w:val="a3"/>
        <w:ind w:left="400" w:right="156" w:firstLine="708"/>
        <w:jc w:val="both"/>
      </w:pPr>
      <w:r>
        <w:rPr>
          <w:spacing w:val="-3"/>
        </w:rPr>
        <w:t xml:space="preserve">Производственная </w:t>
      </w:r>
      <w:r>
        <w:t xml:space="preserve">практика </w:t>
      </w:r>
      <w:r>
        <w:rPr>
          <w:spacing w:val="-3"/>
        </w:rPr>
        <w:t>Б2.П.1 является практикой</w:t>
      </w:r>
      <w:r>
        <w:rPr>
          <w:spacing w:val="-3"/>
          <w:u w:val="single"/>
        </w:rPr>
        <w:t xml:space="preserve"> </w:t>
      </w:r>
      <w:r>
        <w:rPr>
          <w:i/>
          <w:u w:val="single"/>
        </w:rPr>
        <w:t xml:space="preserve">по </w:t>
      </w:r>
      <w:r>
        <w:rPr>
          <w:i/>
          <w:spacing w:val="-3"/>
          <w:u w:val="single"/>
        </w:rPr>
        <w:t xml:space="preserve">получению профессиональных </w:t>
      </w:r>
      <w:r>
        <w:rPr>
          <w:i/>
          <w:spacing w:val="-2"/>
          <w:u w:val="single"/>
        </w:rPr>
        <w:t xml:space="preserve">умений </w:t>
      </w:r>
      <w:r>
        <w:rPr>
          <w:i/>
          <w:u w:val="single"/>
        </w:rPr>
        <w:t xml:space="preserve">и </w:t>
      </w:r>
      <w:r>
        <w:rPr>
          <w:i/>
          <w:spacing w:val="-3"/>
          <w:u w:val="single"/>
        </w:rPr>
        <w:t xml:space="preserve">навыков </w:t>
      </w:r>
      <w:r>
        <w:t xml:space="preserve">и </w:t>
      </w:r>
      <w:r>
        <w:rPr>
          <w:spacing w:val="-3"/>
        </w:rPr>
        <w:t xml:space="preserve">заключается </w:t>
      </w:r>
      <w:r>
        <w:t xml:space="preserve">в </w:t>
      </w:r>
      <w:r>
        <w:rPr>
          <w:spacing w:val="-3"/>
        </w:rPr>
        <w:t xml:space="preserve">изучении предусмотренных программой численных методов </w:t>
      </w:r>
      <w:r>
        <w:t xml:space="preserve">для </w:t>
      </w:r>
      <w:r>
        <w:rPr>
          <w:spacing w:val="-3"/>
        </w:rPr>
        <w:t xml:space="preserve">решения задач, расширении знаний </w:t>
      </w:r>
      <w:r>
        <w:t xml:space="preserve">по </w:t>
      </w:r>
      <w:r>
        <w:rPr>
          <w:spacing w:val="-3"/>
        </w:rPr>
        <w:t xml:space="preserve">алгоритмическим </w:t>
      </w:r>
      <w:r>
        <w:t xml:space="preserve">языкам </w:t>
      </w:r>
      <w:r>
        <w:rPr>
          <w:spacing w:val="-3"/>
        </w:rPr>
        <w:t>программирования; изучении пакетов прикладных</w:t>
      </w:r>
      <w:r>
        <w:rPr>
          <w:spacing w:val="-9"/>
        </w:rPr>
        <w:t xml:space="preserve"> </w:t>
      </w:r>
      <w:r>
        <w:rPr>
          <w:spacing w:val="-3"/>
        </w:rPr>
        <w:t>программ.</w:t>
      </w:r>
    </w:p>
    <w:p w:rsidR="006E7317" w:rsidRDefault="004B7102">
      <w:pPr>
        <w:pStyle w:val="a3"/>
        <w:ind w:left="400" w:right="151" w:firstLine="708"/>
        <w:jc w:val="both"/>
      </w:pPr>
      <w:r>
        <w:rPr>
          <w:spacing w:val="-3"/>
        </w:rPr>
        <w:t>Практика является</w:t>
      </w:r>
      <w:r>
        <w:rPr>
          <w:spacing w:val="-3"/>
          <w:u w:val="thick"/>
        </w:rPr>
        <w:t xml:space="preserve"> </w:t>
      </w:r>
      <w:r>
        <w:rPr>
          <w:b/>
          <w:i/>
          <w:spacing w:val="-3"/>
          <w:u w:val="thick"/>
        </w:rPr>
        <w:t>стационарной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spacing w:val="-3"/>
        </w:rPr>
        <w:t xml:space="preserve">проводится </w:t>
      </w:r>
      <w:r>
        <w:t xml:space="preserve">на </w:t>
      </w:r>
      <w:r>
        <w:rPr>
          <w:spacing w:val="-3"/>
        </w:rPr>
        <w:t xml:space="preserve">базе организаций, расположенных </w:t>
      </w:r>
      <w:r>
        <w:t xml:space="preserve">в </w:t>
      </w:r>
      <w:r>
        <w:rPr>
          <w:spacing w:val="-3"/>
        </w:rPr>
        <w:t xml:space="preserve">г.Москве </w:t>
      </w:r>
      <w:r>
        <w:t>(МГРИ-РГГРУ,  Институт физики Земли РАН, Институт геохимии и аналитической химии РАН, Институт систем управления и экономики, ОАО «Центральная геофизическая экспедиция», ГНПП «Аэрогеофизика» и другие организации г. Москвы) либо</w:t>
      </w:r>
      <w:r>
        <w:rPr>
          <w:u w:val="thick"/>
        </w:rPr>
        <w:t xml:space="preserve"> </w:t>
      </w:r>
      <w:r>
        <w:rPr>
          <w:b/>
          <w:i/>
          <w:spacing w:val="-3"/>
          <w:u w:val="thick"/>
        </w:rPr>
        <w:t>выездной</w:t>
      </w:r>
      <w:r>
        <w:rPr>
          <w:b/>
          <w:i/>
          <w:spacing w:val="-3"/>
        </w:rPr>
        <w:t xml:space="preserve"> </w:t>
      </w:r>
      <w:r>
        <w:t xml:space="preserve">– проводится в </w:t>
      </w:r>
      <w:r>
        <w:rPr>
          <w:spacing w:val="-3"/>
        </w:rPr>
        <w:t xml:space="preserve">организациях, расположенных </w:t>
      </w:r>
      <w:r>
        <w:t>вне</w:t>
      </w:r>
      <w:r>
        <w:rPr>
          <w:spacing w:val="-6"/>
        </w:rPr>
        <w:t xml:space="preserve"> </w:t>
      </w:r>
      <w:r>
        <w:rPr>
          <w:spacing w:val="-3"/>
        </w:rPr>
        <w:t>г.Москвы.</w:t>
      </w:r>
    </w:p>
    <w:p w:rsidR="006E7317" w:rsidRDefault="004B7102">
      <w:pPr>
        <w:pStyle w:val="a3"/>
        <w:ind w:left="400" w:right="155" w:firstLine="708"/>
        <w:jc w:val="both"/>
      </w:pPr>
      <w:r>
        <w:t>Форма проведения:</w:t>
      </w:r>
      <w:r>
        <w:rPr>
          <w:u w:val="thick"/>
        </w:rPr>
        <w:t xml:space="preserve"> </w:t>
      </w:r>
      <w:r>
        <w:rPr>
          <w:b/>
          <w:i/>
          <w:u w:val="thick"/>
        </w:rPr>
        <w:t>дискретно</w:t>
      </w:r>
      <w:r>
        <w:rPr>
          <w:b/>
          <w:i/>
        </w:rPr>
        <w:t xml:space="preserve"> </w:t>
      </w:r>
      <w:r>
        <w:t>– путем выделения в календарном учебном графике непрерывного периода учебного времени (2 недели после окончания аудиторных занятий в 6 семестре).</w:t>
      </w:r>
    </w:p>
    <w:p w:rsidR="006E7317" w:rsidRDefault="006E7317">
      <w:pPr>
        <w:jc w:val="both"/>
        <w:sectPr w:rsidR="006E7317">
          <w:pgSz w:w="16840" w:h="11910" w:orient="landscape"/>
          <w:pgMar w:top="840" w:right="1280" w:bottom="1160" w:left="1040" w:header="0" w:footer="918" w:gutter="0"/>
          <w:cols w:space="720"/>
        </w:sectPr>
      </w:pPr>
    </w:p>
    <w:p w:rsidR="006E7317" w:rsidRDefault="004B7102">
      <w:pPr>
        <w:spacing w:before="77"/>
        <w:ind w:left="1108"/>
        <w:jc w:val="both"/>
        <w:rPr>
          <w:i/>
          <w:sz w:val="24"/>
        </w:rPr>
      </w:pPr>
      <w:r>
        <w:rPr>
          <w:spacing w:val="-5"/>
          <w:sz w:val="24"/>
        </w:rPr>
        <w:lastRenderedPageBreak/>
        <w:t xml:space="preserve">Общая трудоемкость </w:t>
      </w:r>
      <w:r>
        <w:rPr>
          <w:spacing w:val="-3"/>
          <w:sz w:val="24"/>
        </w:rPr>
        <w:t>практики Б2.П.1</w:t>
      </w:r>
      <w:r>
        <w:rPr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 получению профессиональных умений и опыта профессиональной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</w:p>
    <w:p w:rsidR="006E7317" w:rsidRDefault="004B7102">
      <w:pPr>
        <w:pStyle w:val="a3"/>
        <w:spacing w:before="1"/>
        <w:ind w:left="400"/>
        <w:jc w:val="both"/>
      </w:pPr>
      <w:r>
        <w:rPr>
          <w:spacing w:val="-3"/>
        </w:rPr>
        <w:t xml:space="preserve">составляет </w:t>
      </w:r>
      <w:r>
        <w:rPr>
          <w:b/>
        </w:rPr>
        <w:t xml:space="preserve">3 </w:t>
      </w:r>
      <w:r>
        <w:rPr>
          <w:spacing w:val="-3"/>
        </w:rPr>
        <w:t xml:space="preserve">зачетных </w:t>
      </w:r>
      <w:r>
        <w:t xml:space="preserve">единицы </w:t>
      </w:r>
      <w:r>
        <w:rPr>
          <w:spacing w:val="-3"/>
        </w:rPr>
        <w:t>(108 академических</w:t>
      </w:r>
      <w:r>
        <w:rPr>
          <w:spacing w:val="-6"/>
        </w:rPr>
        <w:t xml:space="preserve"> </w:t>
      </w:r>
      <w:r>
        <w:rPr>
          <w:spacing w:val="-3"/>
        </w:rPr>
        <w:t>часов).</w:t>
      </w:r>
    </w:p>
    <w:p w:rsidR="006E7317" w:rsidRDefault="004B7102">
      <w:pPr>
        <w:pStyle w:val="a3"/>
        <w:ind w:left="400" w:right="154" w:firstLine="708"/>
        <w:jc w:val="both"/>
      </w:pPr>
      <w:r>
        <w:t>Руководители практики назначаются заведующим кафедрой из числа опытных преподавателей (как правило, профессоров и доцентов), проводящих занятия со студентами старших курсов групп ПМ. В качестве консультантов могут быть привлечены сотрудники организаций, в которых проводится практика.</w:t>
      </w:r>
    </w:p>
    <w:p w:rsidR="006E7317" w:rsidRDefault="006E7317">
      <w:pPr>
        <w:pStyle w:val="a3"/>
        <w:spacing w:before="9"/>
        <w:rPr>
          <w:sz w:val="34"/>
        </w:rPr>
      </w:pPr>
    </w:p>
    <w:p w:rsidR="006E7317" w:rsidRDefault="004B7102">
      <w:pPr>
        <w:pStyle w:val="Heading1"/>
        <w:spacing w:before="1"/>
        <w:ind w:left="2022"/>
      </w:pPr>
      <w:r>
        <w:t>5.1. Образовательные, научно-исследовательские и научно-производственные технологии, используемые на</w:t>
      </w:r>
    </w:p>
    <w:p w:rsidR="006E7317" w:rsidRDefault="004B7102">
      <w:pPr>
        <w:spacing w:line="274" w:lineRule="exact"/>
        <w:ind w:left="5887"/>
        <w:rPr>
          <w:b/>
          <w:sz w:val="24"/>
        </w:rPr>
      </w:pPr>
      <w:r>
        <w:rPr>
          <w:b/>
          <w:sz w:val="24"/>
        </w:rPr>
        <w:t>производственной практике</w:t>
      </w:r>
    </w:p>
    <w:p w:rsidR="006E7317" w:rsidRDefault="004B7102">
      <w:pPr>
        <w:pStyle w:val="a3"/>
        <w:spacing w:line="274" w:lineRule="exact"/>
        <w:ind w:left="1677"/>
      </w:pPr>
      <w:r>
        <w:t>Во время проведения производственной практики используются:</w:t>
      </w:r>
    </w:p>
    <w:p w:rsidR="006E7317" w:rsidRDefault="004B7102">
      <w:pPr>
        <w:pStyle w:val="a4"/>
        <w:numPr>
          <w:ilvl w:val="0"/>
          <w:numId w:val="12"/>
        </w:numPr>
        <w:tabs>
          <w:tab w:val="left" w:pos="1816"/>
          <w:tab w:val="left" w:pos="1817"/>
        </w:tabs>
        <w:ind w:hanging="397"/>
        <w:rPr>
          <w:sz w:val="24"/>
        </w:rPr>
      </w:pPr>
      <w:r>
        <w:rPr>
          <w:spacing w:val="-3"/>
          <w:sz w:val="24"/>
        </w:rPr>
        <w:t>пакет прикладных 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Mathcad</w:t>
      </w:r>
    </w:p>
    <w:p w:rsidR="006E7317" w:rsidRDefault="004B7102">
      <w:pPr>
        <w:pStyle w:val="a4"/>
        <w:numPr>
          <w:ilvl w:val="0"/>
          <w:numId w:val="12"/>
        </w:numPr>
        <w:tabs>
          <w:tab w:val="left" w:pos="1816"/>
          <w:tab w:val="left" w:pos="1817"/>
        </w:tabs>
        <w:spacing w:before="1" w:line="293" w:lineRule="exact"/>
        <w:ind w:hanging="397"/>
        <w:rPr>
          <w:sz w:val="24"/>
        </w:rPr>
      </w:pPr>
      <w:r>
        <w:rPr>
          <w:spacing w:val="-3"/>
          <w:sz w:val="24"/>
        </w:rPr>
        <w:t xml:space="preserve">среды разработки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различные компиляторы </w:t>
      </w:r>
      <w:r>
        <w:rPr>
          <w:sz w:val="24"/>
        </w:rPr>
        <w:t xml:space="preserve">(MS </w:t>
      </w:r>
      <w:r>
        <w:rPr>
          <w:spacing w:val="-3"/>
          <w:sz w:val="24"/>
        </w:rPr>
        <w:t xml:space="preserve">Visual </w:t>
      </w:r>
      <w:r>
        <w:rPr>
          <w:sz w:val="24"/>
        </w:rPr>
        <w:t xml:space="preserve">Studio, </w:t>
      </w:r>
      <w:r>
        <w:rPr>
          <w:spacing w:val="-3"/>
          <w:sz w:val="24"/>
        </w:rPr>
        <w:t xml:space="preserve">Borland </w:t>
      </w:r>
      <w:r>
        <w:rPr>
          <w:sz w:val="24"/>
        </w:rPr>
        <w:t>C</w:t>
      </w:r>
      <w:r>
        <w:rPr>
          <w:sz w:val="24"/>
          <w:vertAlign w:val="superscript"/>
        </w:rPr>
        <w:t>++</w:t>
      </w:r>
      <w:r>
        <w:rPr>
          <w:sz w:val="24"/>
        </w:rPr>
        <w:t xml:space="preserve"> и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др.)</w:t>
      </w:r>
    </w:p>
    <w:p w:rsidR="006E7317" w:rsidRDefault="004B7102">
      <w:pPr>
        <w:pStyle w:val="a4"/>
        <w:numPr>
          <w:ilvl w:val="0"/>
          <w:numId w:val="12"/>
        </w:numPr>
        <w:tabs>
          <w:tab w:val="left" w:pos="1816"/>
          <w:tab w:val="left" w:pos="1817"/>
        </w:tabs>
        <w:spacing w:line="293" w:lineRule="exact"/>
        <w:ind w:hanging="397"/>
        <w:rPr>
          <w:sz w:val="24"/>
        </w:rPr>
      </w:pPr>
      <w:r>
        <w:rPr>
          <w:spacing w:val="-3"/>
          <w:sz w:val="24"/>
        </w:rPr>
        <w:t xml:space="preserve">офисные программы </w:t>
      </w:r>
      <w:r>
        <w:rPr>
          <w:sz w:val="24"/>
        </w:rPr>
        <w:t xml:space="preserve">(MS </w:t>
      </w:r>
      <w:r>
        <w:rPr>
          <w:spacing w:val="-3"/>
          <w:sz w:val="24"/>
        </w:rPr>
        <w:t xml:space="preserve">Office, OpenOffice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др.)</w:t>
      </w:r>
    </w:p>
    <w:p w:rsidR="006E7317" w:rsidRDefault="004B7102">
      <w:pPr>
        <w:pStyle w:val="a4"/>
        <w:numPr>
          <w:ilvl w:val="0"/>
          <w:numId w:val="12"/>
        </w:numPr>
        <w:tabs>
          <w:tab w:val="left" w:pos="1816"/>
          <w:tab w:val="left" w:pos="1817"/>
        </w:tabs>
        <w:spacing w:line="293" w:lineRule="exact"/>
        <w:ind w:hanging="397"/>
        <w:rPr>
          <w:sz w:val="24"/>
        </w:rPr>
      </w:pPr>
      <w:r>
        <w:rPr>
          <w:spacing w:val="-3"/>
          <w:sz w:val="24"/>
        </w:rPr>
        <w:t xml:space="preserve">специальные </w:t>
      </w:r>
      <w:r>
        <w:rPr>
          <w:spacing w:val="-2"/>
          <w:sz w:val="24"/>
        </w:rPr>
        <w:t xml:space="preserve">технологии, </w:t>
      </w:r>
      <w:r>
        <w:rPr>
          <w:spacing w:val="-3"/>
          <w:sz w:val="24"/>
        </w:rPr>
        <w:t>разработанные преподавателями кафедры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математики.</w:t>
      </w:r>
    </w:p>
    <w:p w:rsidR="006E7317" w:rsidRDefault="004B7102">
      <w:pPr>
        <w:pStyle w:val="Heading2"/>
        <w:spacing w:before="2"/>
      </w:pPr>
      <w:r>
        <w:t>Перечень для использования при прохождении практики программного обеспечения:</w:t>
      </w:r>
    </w:p>
    <w:p w:rsidR="006E7317" w:rsidRDefault="004B7102">
      <w:pPr>
        <w:pStyle w:val="a4"/>
        <w:numPr>
          <w:ilvl w:val="0"/>
          <w:numId w:val="11"/>
        </w:numPr>
        <w:tabs>
          <w:tab w:val="left" w:pos="1468"/>
          <w:tab w:val="left" w:pos="1469"/>
        </w:tabs>
        <w:spacing w:line="274" w:lineRule="exact"/>
        <w:ind w:hanging="361"/>
        <w:rPr>
          <w:sz w:val="24"/>
        </w:rPr>
      </w:pPr>
      <w:r>
        <w:rPr>
          <w:sz w:val="24"/>
        </w:rPr>
        <w:t>операционная система Microsoft Windows 7 или</w:t>
      </w:r>
      <w:r>
        <w:rPr>
          <w:spacing w:val="2"/>
          <w:sz w:val="24"/>
        </w:rPr>
        <w:t xml:space="preserve"> </w:t>
      </w:r>
      <w:r>
        <w:rPr>
          <w:sz w:val="24"/>
        </w:rPr>
        <w:t>выше;</w:t>
      </w:r>
    </w:p>
    <w:p w:rsidR="006E7317" w:rsidRDefault="004B7102">
      <w:pPr>
        <w:pStyle w:val="a4"/>
        <w:numPr>
          <w:ilvl w:val="0"/>
          <w:numId w:val="11"/>
        </w:numPr>
        <w:tabs>
          <w:tab w:val="left" w:pos="1468"/>
          <w:tab w:val="left" w:pos="1469"/>
        </w:tabs>
        <w:ind w:hanging="361"/>
        <w:rPr>
          <w:sz w:val="24"/>
        </w:rPr>
      </w:pPr>
      <w:r>
        <w:rPr>
          <w:sz w:val="24"/>
        </w:rPr>
        <w:t>пакет офисного программного обеспеченияMS</w:t>
      </w:r>
      <w:r>
        <w:rPr>
          <w:spacing w:val="-4"/>
          <w:sz w:val="24"/>
        </w:rPr>
        <w:t xml:space="preserve"> </w:t>
      </w:r>
      <w:r>
        <w:rPr>
          <w:sz w:val="24"/>
        </w:rPr>
        <w:t>Office;</w:t>
      </w:r>
    </w:p>
    <w:p w:rsidR="006E7317" w:rsidRDefault="004B7102">
      <w:pPr>
        <w:pStyle w:val="a4"/>
        <w:numPr>
          <w:ilvl w:val="0"/>
          <w:numId w:val="11"/>
        </w:numPr>
        <w:tabs>
          <w:tab w:val="left" w:pos="1468"/>
          <w:tab w:val="left" w:pos="1469"/>
        </w:tabs>
        <w:ind w:hanging="361"/>
        <w:rPr>
          <w:sz w:val="24"/>
        </w:rPr>
      </w:pPr>
      <w:r>
        <w:rPr>
          <w:sz w:val="24"/>
        </w:rPr>
        <w:t>пакет программного обеспечения РТС Mathcad</w:t>
      </w:r>
      <w:r>
        <w:rPr>
          <w:spacing w:val="4"/>
          <w:sz w:val="24"/>
        </w:rPr>
        <w:t xml:space="preserve"> </w:t>
      </w:r>
      <w:r>
        <w:rPr>
          <w:sz w:val="24"/>
        </w:rPr>
        <w:t>Express;</w:t>
      </w:r>
    </w:p>
    <w:p w:rsidR="006E7317" w:rsidRDefault="004B7102">
      <w:pPr>
        <w:pStyle w:val="a4"/>
        <w:numPr>
          <w:ilvl w:val="0"/>
          <w:numId w:val="11"/>
        </w:numPr>
        <w:tabs>
          <w:tab w:val="left" w:pos="1468"/>
          <w:tab w:val="left" w:pos="1469"/>
        </w:tabs>
        <w:ind w:hanging="361"/>
        <w:rPr>
          <w:sz w:val="24"/>
        </w:rPr>
      </w:pPr>
      <w:r>
        <w:rPr>
          <w:sz w:val="24"/>
        </w:rPr>
        <w:t>среда разработки программного обеспечения MS Visual Studio Express Edition 10 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выше;</w:t>
      </w:r>
    </w:p>
    <w:p w:rsidR="006E7317" w:rsidRDefault="004B7102">
      <w:pPr>
        <w:pStyle w:val="a4"/>
        <w:numPr>
          <w:ilvl w:val="0"/>
          <w:numId w:val="11"/>
        </w:numPr>
        <w:tabs>
          <w:tab w:val="left" w:pos="1468"/>
          <w:tab w:val="left" w:pos="1469"/>
        </w:tabs>
        <w:ind w:hanging="361"/>
        <w:rPr>
          <w:sz w:val="24"/>
        </w:rPr>
      </w:pPr>
      <w:r>
        <w:rPr>
          <w:sz w:val="24"/>
        </w:rPr>
        <w:t>среда разработки программного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PascalABC.NET,</w:t>
      </w:r>
    </w:p>
    <w:p w:rsidR="006E7317" w:rsidRDefault="004B7102">
      <w:pPr>
        <w:pStyle w:val="a4"/>
        <w:numPr>
          <w:ilvl w:val="0"/>
          <w:numId w:val="11"/>
        </w:numPr>
        <w:tabs>
          <w:tab w:val="left" w:pos="1468"/>
          <w:tab w:val="left" w:pos="1469"/>
        </w:tabs>
        <w:ind w:hanging="361"/>
        <w:rPr>
          <w:sz w:val="24"/>
        </w:rPr>
      </w:pPr>
      <w:r>
        <w:rPr>
          <w:spacing w:val="-3"/>
          <w:sz w:val="24"/>
        </w:rPr>
        <w:t xml:space="preserve">пакеты прикладных программ, используемые </w:t>
      </w:r>
      <w:r>
        <w:rPr>
          <w:sz w:val="24"/>
        </w:rPr>
        <w:t xml:space="preserve">на </w:t>
      </w:r>
      <w:r>
        <w:rPr>
          <w:spacing w:val="-3"/>
          <w:sz w:val="24"/>
        </w:rPr>
        <w:t>базовом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предприятии.</w:t>
      </w:r>
    </w:p>
    <w:p w:rsidR="006E7317" w:rsidRDefault="006E7317">
      <w:pPr>
        <w:pStyle w:val="a3"/>
        <w:rPr>
          <w:sz w:val="26"/>
        </w:rPr>
      </w:pPr>
    </w:p>
    <w:p w:rsidR="006E7317" w:rsidRDefault="006E7317">
      <w:pPr>
        <w:pStyle w:val="a3"/>
        <w:spacing w:before="4"/>
        <w:rPr>
          <w:sz w:val="26"/>
        </w:rPr>
      </w:pPr>
    </w:p>
    <w:p w:rsidR="006E7317" w:rsidRDefault="004B7102">
      <w:pPr>
        <w:pStyle w:val="Heading1"/>
        <w:spacing w:before="1"/>
        <w:ind w:left="4941"/>
      </w:pPr>
      <w:r>
        <w:t>6. Формы отчетности по итогам практики</w:t>
      </w:r>
    </w:p>
    <w:p w:rsidR="006E7317" w:rsidRDefault="006E7317">
      <w:pPr>
        <w:pStyle w:val="a3"/>
        <w:spacing w:before="9"/>
        <w:rPr>
          <w:b/>
          <w:sz w:val="23"/>
        </w:rPr>
      </w:pPr>
    </w:p>
    <w:p w:rsidR="006E7317" w:rsidRDefault="004B7102">
      <w:pPr>
        <w:pStyle w:val="a3"/>
        <w:tabs>
          <w:tab w:val="left" w:pos="2791"/>
          <w:tab w:val="left" w:pos="3261"/>
          <w:tab w:val="left" w:pos="4195"/>
          <w:tab w:val="left" w:pos="6302"/>
          <w:tab w:val="left" w:pos="7472"/>
          <w:tab w:val="left" w:pos="8868"/>
          <w:tab w:val="left" w:pos="9326"/>
          <w:tab w:val="left" w:pos="10628"/>
          <w:tab w:val="left" w:pos="12338"/>
          <w:tab w:val="left" w:pos="12674"/>
          <w:tab w:val="left" w:pos="14250"/>
        </w:tabs>
        <w:spacing w:line="276" w:lineRule="auto"/>
        <w:ind w:left="683" w:right="159" w:firstLine="710"/>
      </w:pPr>
      <w:r>
        <w:t>Аттестация</w:t>
      </w:r>
      <w:r>
        <w:tab/>
        <w:t>по</w:t>
      </w:r>
      <w:r>
        <w:tab/>
        <w:t>итогам</w:t>
      </w:r>
      <w:r>
        <w:tab/>
        <w:t>производственной</w:t>
      </w:r>
      <w:r>
        <w:tab/>
        <w:t>практики</w:t>
      </w:r>
      <w:r>
        <w:tab/>
        <w:t>проводится</w:t>
      </w:r>
      <w:r>
        <w:tab/>
        <w:t>на</w:t>
      </w:r>
      <w:r>
        <w:tab/>
        <w:t>основании</w:t>
      </w:r>
      <w:r>
        <w:tab/>
        <w:t>оформленного</w:t>
      </w:r>
      <w:r>
        <w:tab/>
        <w:t>в</w:t>
      </w:r>
      <w:r>
        <w:tab/>
        <w:t>соответствии</w:t>
      </w:r>
      <w:r>
        <w:tab/>
      </w:r>
      <w:r>
        <w:rPr>
          <w:spacing w:val="-18"/>
        </w:rPr>
        <w:t xml:space="preserve">с </w:t>
      </w:r>
      <w:r>
        <w:t>установленными требованиями письменного отчета, дневника практики и отзыва руководителя практики от</w:t>
      </w:r>
      <w:r>
        <w:rPr>
          <w:spacing w:val="-18"/>
        </w:rPr>
        <w:t xml:space="preserve"> </w:t>
      </w:r>
      <w:r>
        <w:t>предприятия.</w:t>
      </w:r>
    </w:p>
    <w:p w:rsidR="006E7317" w:rsidRDefault="004B7102">
      <w:pPr>
        <w:pStyle w:val="a3"/>
        <w:spacing w:before="198"/>
        <w:ind w:left="683" w:firstLine="710"/>
      </w:pPr>
      <w:r>
        <w:t>Защита отчета по производственной практике проводится перед комиссией, назначенной заведующим кафедрой, в состав которой обязательно должны входить:</w:t>
      </w:r>
    </w:p>
    <w:p w:rsidR="006E7317" w:rsidRDefault="004B7102">
      <w:pPr>
        <w:pStyle w:val="a4"/>
        <w:numPr>
          <w:ilvl w:val="0"/>
          <w:numId w:val="10"/>
        </w:numPr>
        <w:tabs>
          <w:tab w:val="left" w:pos="1480"/>
          <w:tab w:val="left" w:pos="1481"/>
        </w:tabs>
        <w:spacing w:before="2" w:line="293" w:lineRule="exact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кафедрой;</w:t>
      </w:r>
    </w:p>
    <w:p w:rsidR="006E7317" w:rsidRDefault="004B7102">
      <w:pPr>
        <w:pStyle w:val="a4"/>
        <w:numPr>
          <w:ilvl w:val="0"/>
          <w:numId w:val="10"/>
        </w:numPr>
        <w:tabs>
          <w:tab w:val="left" w:pos="1480"/>
          <w:tab w:val="left" w:pos="1481"/>
        </w:tabs>
        <w:spacing w:line="293" w:lineRule="exact"/>
        <w:rPr>
          <w:sz w:val="24"/>
        </w:rPr>
      </w:pPr>
      <w:r>
        <w:rPr>
          <w:sz w:val="24"/>
        </w:rPr>
        <w:t>руководитель практики студентов от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кафедры;</w:t>
      </w:r>
    </w:p>
    <w:p w:rsidR="006E7317" w:rsidRDefault="004B7102">
      <w:pPr>
        <w:pStyle w:val="a4"/>
        <w:numPr>
          <w:ilvl w:val="0"/>
          <w:numId w:val="10"/>
        </w:numPr>
        <w:tabs>
          <w:tab w:val="left" w:pos="1480"/>
          <w:tab w:val="left" w:pos="1481"/>
        </w:tabs>
        <w:spacing w:line="293" w:lineRule="exact"/>
        <w:rPr>
          <w:sz w:val="24"/>
        </w:rPr>
      </w:pPr>
      <w:r>
        <w:rPr>
          <w:sz w:val="24"/>
        </w:rPr>
        <w:t>член комиссии, назначенный 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кафедрой.</w:t>
      </w:r>
    </w:p>
    <w:p w:rsidR="006E7317" w:rsidRDefault="006E7317">
      <w:pPr>
        <w:spacing w:line="293" w:lineRule="exact"/>
        <w:rPr>
          <w:sz w:val="24"/>
        </w:rPr>
        <w:sectPr w:rsidR="006E7317">
          <w:pgSz w:w="16840" w:h="11910" w:orient="landscape"/>
          <w:pgMar w:top="760" w:right="1280" w:bottom="1160" w:left="1040" w:header="0" w:footer="918" w:gutter="0"/>
          <w:cols w:space="720"/>
        </w:sectPr>
      </w:pPr>
    </w:p>
    <w:p w:rsidR="006E7317" w:rsidRDefault="004B7102">
      <w:pPr>
        <w:spacing w:before="77"/>
        <w:ind w:left="683" w:firstLine="568"/>
        <w:rPr>
          <w:sz w:val="24"/>
        </w:rPr>
      </w:pPr>
      <w:r>
        <w:rPr>
          <w:sz w:val="24"/>
        </w:rPr>
        <w:lastRenderedPageBreak/>
        <w:t>После окончания производственной практики студент представляет отчет. Отчет должен содержать следующие разделы (</w:t>
      </w:r>
      <w:r>
        <w:rPr>
          <w:i/>
          <w:sz w:val="24"/>
        </w:rPr>
        <w:t>в скобках указано cоотнесение разделов отчета с осваиваемыми компетенциями</w:t>
      </w:r>
      <w:r>
        <w:rPr>
          <w:sz w:val="24"/>
        </w:rPr>
        <w:t>):</w:t>
      </w:r>
    </w:p>
    <w:p w:rsidR="006E7317" w:rsidRDefault="004B7102">
      <w:pPr>
        <w:pStyle w:val="a3"/>
        <w:spacing w:before="1"/>
        <w:ind w:left="1252"/>
      </w:pPr>
      <w:r>
        <w:t>Отчет по производственной практике должен содержать:</w:t>
      </w:r>
    </w:p>
    <w:p w:rsidR="006E7317" w:rsidRDefault="004B7102">
      <w:pPr>
        <w:pStyle w:val="a4"/>
        <w:numPr>
          <w:ilvl w:val="0"/>
          <w:numId w:val="9"/>
        </w:numPr>
        <w:tabs>
          <w:tab w:val="left" w:pos="1828"/>
          <w:tab w:val="left" w:pos="1829"/>
        </w:tabs>
        <w:ind w:hanging="805"/>
        <w:jc w:val="left"/>
        <w:rPr>
          <w:sz w:val="24"/>
        </w:rPr>
      </w:pPr>
      <w:r>
        <w:rPr>
          <w:sz w:val="24"/>
        </w:rPr>
        <w:t>Задания по выданной преподавателем теме (</w:t>
      </w:r>
      <w:r>
        <w:rPr>
          <w:b/>
          <w:sz w:val="24"/>
        </w:rPr>
        <w:t>ОПК-2, ПК-2, ПК-3, ПК-11,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ПК-12</w:t>
      </w:r>
      <w:r>
        <w:rPr>
          <w:sz w:val="24"/>
        </w:rPr>
        <w:t>).</w:t>
      </w:r>
    </w:p>
    <w:p w:rsidR="006E7317" w:rsidRDefault="004B7102">
      <w:pPr>
        <w:pStyle w:val="a4"/>
        <w:numPr>
          <w:ilvl w:val="0"/>
          <w:numId w:val="9"/>
        </w:numPr>
        <w:tabs>
          <w:tab w:val="left" w:pos="1828"/>
          <w:tab w:val="left" w:pos="1829"/>
        </w:tabs>
        <w:ind w:hanging="805"/>
        <w:jc w:val="left"/>
        <w:rPr>
          <w:sz w:val="24"/>
        </w:rPr>
      </w:pPr>
      <w:r>
        <w:rPr>
          <w:sz w:val="24"/>
        </w:rPr>
        <w:t>Краткие теоретические сведения (</w:t>
      </w:r>
      <w:r>
        <w:rPr>
          <w:b/>
          <w:sz w:val="24"/>
        </w:rPr>
        <w:t>ОПК-2,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ПК-12</w:t>
      </w:r>
      <w:r>
        <w:rPr>
          <w:sz w:val="24"/>
        </w:rPr>
        <w:t>).</w:t>
      </w:r>
    </w:p>
    <w:p w:rsidR="006E7317" w:rsidRDefault="004B7102">
      <w:pPr>
        <w:pStyle w:val="a4"/>
        <w:numPr>
          <w:ilvl w:val="0"/>
          <w:numId w:val="9"/>
        </w:numPr>
        <w:tabs>
          <w:tab w:val="left" w:pos="1828"/>
          <w:tab w:val="left" w:pos="1829"/>
        </w:tabs>
        <w:ind w:hanging="805"/>
        <w:jc w:val="left"/>
        <w:rPr>
          <w:sz w:val="24"/>
        </w:rPr>
      </w:pPr>
      <w:r>
        <w:rPr>
          <w:sz w:val="24"/>
        </w:rPr>
        <w:t>Описание алгоритмов составленных программ (</w:t>
      </w:r>
      <w:r>
        <w:rPr>
          <w:b/>
          <w:sz w:val="24"/>
        </w:rPr>
        <w:t>ОПК-2, ПК-2,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ПК-3</w:t>
      </w:r>
      <w:r>
        <w:rPr>
          <w:sz w:val="24"/>
        </w:rPr>
        <w:t>).</w:t>
      </w:r>
    </w:p>
    <w:p w:rsidR="006E7317" w:rsidRDefault="004B7102">
      <w:pPr>
        <w:pStyle w:val="a4"/>
        <w:numPr>
          <w:ilvl w:val="0"/>
          <w:numId w:val="9"/>
        </w:numPr>
        <w:tabs>
          <w:tab w:val="left" w:pos="1828"/>
          <w:tab w:val="left" w:pos="1829"/>
        </w:tabs>
        <w:ind w:hanging="805"/>
        <w:jc w:val="left"/>
        <w:rPr>
          <w:sz w:val="24"/>
        </w:rPr>
      </w:pPr>
      <w:r>
        <w:rPr>
          <w:sz w:val="24"/>
        </w:rPr>
        <w:t>Результаты вычислений по каждому заданию (</w:t>
      </w:r>
      <w:r>
        <w:rPr>
          <w:b/>
          <w:sz w:val="24"/>
        </w:rPr>
        <w:t>ОПК-2, ПК-2, ПК-3,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ПК-11</w:t>
      </w:r>
      <w:r>
        <w:rPr>
          <w:sz w:val="24"/>
        </w:rPr>
        <w:t>).</w:t>
      </w:r>
    </w:p>
    <w:p w:rsidR="006E7317" w:rsidRDefault="004B7102">
      <w:pPr>
        <w:pStyle w:val="a4"/>
        <w:numPr>
          <w:ilvl w:val="0"/>
          <w:numId w:val="9"/>
        </w:numPr>
        <w:tabs>
          <w:tab w:val="left" w:pos="1828"/>
          <w:tab w:val="left" w:pos="1829"/>
        </w:tabs>
        <w:ind w:hanging="805"/>
        <w:jc w:val="left"/>
        <w:rPr>
          <w:sz w:val="24"/>
        </w:rPr>
      </w:pPr>
      <w:r>
        <w:rPr>
          <w:sz w:val="24"/>
        </w:rPr>
        <w:t>Анализ полученных результатов (</w:t>
      </w:r>
      <w:r>
        <w:rPr>
          <w:b/>
          <w:sz w:val="24"/>
        </w:rPr>
        <w:t>ПК-3, ПК-11, ПК-12</w:t>
      </w:r>
      <w:r>
        <w:rPr>
          <w:sz w:val="24"/>
        </w:rPr>
        <w:t>).</w:t>
      </w:r>
    </w:p>
    <w:p w:rsidR="006E7317" w:rsidRDefault="004B7102">
      <w:pPr>
        <w:pStyle w:val="a4"/>
        <w:numPr>
          <w:ilvl w:val="0"/>
          <w:numId w:val="9"/>
        </w:numPr>
        <w:tabs>
          <w:tab w:val="left" w:pos="1828"/>
          <w:tab w:val="left" w:pos="1829"/>
        </w:tabs>
        <w:ind w:hanging="805"/>
        <w:jc w:val="left"/>
        <w:rPr>
          <w:sz w:val="24"/>
        </w:rPr>
      </w:pPr>
      <w:r>
        <w:rPr>
          <w:sz w:val="24"/>
        </w:rPr>
        <w:t>Диск с составленными программами (</w:t>
      </w:r>
      <w:r>
        <w:rPr>
          <w:b/>
          <w:sz w:val="24"/>
        </w:rPr>
        <w:t>ПК-2, ПК-3,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ПК-11</w:t>
      </w:r>
      <w:r>
        <w:rPr>
          <w:sz w:val="24"/>
        </w:rPr>
        <w:t>).</w:t>
      </w:r>
    </w:p>
    <w:p w:rsidR="006E7317" w:rsidRDefault="006E7317">
      <w:pPr>
        <w:pStyle w:val="a3"/>
        <w:spacing w:before="9"/>
        <w:rPr>
          <w:sz w:val="23"/>
        </w:rPr>
      </w:pPr>
    </w:p>
    <w:p w:rsidR="006E7317" w:rsidRDefault="004B7102">
      <w:pPr>
        <w:pStyle w:val="a3"/>
        <w:spacing w:before="1"/>
        <w:ind w:left="1120"/>
      </w:pPr>
      <w:r>
        <w:t>В п. 5 отчета:</w:t>
      </w:r>
    </w:p>
    <w:p w:rsidR="006E7317" w:rsidRDefault="004B7102">
      <w:pPr>
        <w:pStyle w:val="a4"/>
        <w:numPr>
          <w:ilvl w:val="1"/>
          <w:numId w:val="10"/>
        </w:numPr>
        <w:tabs>
          <w:tab w:val="left" w:pos="1468"/>
          <w:tab w:val="left" w:pos="1469"/>
        </w:tabs>
        <w:ind w:right="168" w:hanging="358"/>
        <w:rPr>
          <w:sz w:val="24"/>
        </w:rPr>
      </w:pPr>
      <w:r>
        <w:tab/>
      </w:r>
      <w:r>
        <w:rPr>
          <w:sz w:val="24"/>
        </w:rPr>
        <w:t>выполняется аналитическая часть индивидуального задания (например, с помощью характеристического уравнения находится точное значение наибольшего по модулю собственного значения 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матрицы);</w:t>
      </w:r>
    </w:p>
    <w:p w:rsidR="006E7317" w:rsidRDefault="004B7102">
      <w:pPr>
        <w:pStyle w:val="a4"/>
        <w:numPr>
          <w:ilvl w:val="1"/>
          <w:numId w:val="10"/>
        </w:numPr>
        <w:tabs>
          <w:tab w:val="left" w:pos="1468"/>
          <w:tab w:val="left" w:pos="1469"/>
        </w:tabs>
        <w:ind w:right="168" w:hanging="358"/>
        <w:rPr>
          <w:sz w:val="24"/>
        </w:rPr>
      </w:pPr>
      <w:r>
        <w:tab/>
      </w:r>
      <w:r>
        <w:rPr>
          <w:sz w:val="24"/>
        </w:rPr>
        <w:t>сравниваются теоретические оценки и числовые результаты (например, выполненное число итераций и их погрешности сравниваются с соответствующими теоретическими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оценками);</w:t>
      </w:r>
    </w:p>
    <w:p w:rsidR="006E7317" w:rsidRDefault="004B7102">
      <w:pPr>
        <w:pStyle w:val="a4"/>
        <w:numPr>
          <w:ilvl w:val="1"/>
          <w:numId w:val="10"/>
        </w:numPr>
        <w:tabs>
          <w:tab w:val="left" w:pos="1468"/>
          <w:tab w:val="left" w:pos="1469"/>
        </w:tabs>
        <w:ind w:left="1468" w:hanging="445"/>
        <w:rPr>
          <w:sz w:val="24"/>
        </w:rPr>
      </w:pPr>
      <w:r>
        <w:rPr>
          <w:sz w:val="24"/>
        </w:rPr>
        <w:t>сравниваются числовые результаты, полученные для одной и той же задачи с помощью 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программ;</w:t>
      </w:r>
    </w:p>
    <w:p w:rsidR="006E7317" w:rsidRDefault="004B7102">
      <w:pPr>
        <w:pStyle w:val="a4"/>
        <w:numPr>
          <w:ilvl w:val="1"/>
          <w:numId w:val="10"/>
        </w:numPr>
        <w:tabs>
          <w:tab w:val="left" w:pos="1468"/>
          <w:tab w:val="left" w:pos="1469"/>
        </w:tabs>
        <w:ind w:left="1468" w:hanging="445"/>
        <w:rPr>
          <w:sz w:val="24"/>
        </w:rPr>
      </w:pPr>
      <w:r>
        <w:rPr>
          <w:sz w:val="24"/>
        </w:rPr>
        <w:t>указывается, какой из примененных методов оказался более подходящим для решения 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6E7317" w:rsidRDefault="004B7102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ind w:right="160" w:hanging="358"/>
        <w:jc w:val="both"/>
        <w:rPr>
          <w:sz w:val="24"/>
        </w:rPr>
      </w:pPr>
      <w:r>
        <w:tab/>
      </w:r>
      <w:r>
        <w:rPr>
          <w:sz w:val="24"/>
        </w:rPr>
        <w:t>отмечаются особенности программ, замеченные при их тестировании, и если полученные числовые результаты недостаточны для анализа программ, рекомендуется провести дополнительные вычисления при других входных данных (например, повышая заданную точность, меняя начальное приближение в итерационном методе, выбирая другую систему и т.д.).</w:t>
      </w:r>
    </w:p>
    <w:p w:rsidR="006E7317" w:rsidRDefault="004B7102">
      <w:pPr>
        <w:pStyle w:val="a3"/>
        <w:ind w:left="1081"/>
        <w:jc w:val="both"/>
      </w:pPr>
      <w:r>
        <w:t>Применяются две формы аттестации студентов по итогам практики:</w:t>
      </w:r>
    </w:p>
    <w:p w:rsidR="006E7317" w:rsidRDefault="004B7102">
      <w:pPr>
        <w:pStyle w:val="a4"/>
        <w:numPr>
          <w:ilvl w:val="0"/>
          <w:numId w:val="8"/>
        </w:numPr>
        <w:tabs>
          <w:tab w:val="left" w:pos="1394"/>
        </w:tabs>
        <w:jc w:val="both"/>
        <w:rPr>
          <w:sz w:val="24"/>
        </w:rPr>
      </w:pPr>
      <w:r>
        <w:rPr>
          <w:spacing w:val="-5"/>
          <w:sz w:val="24"/>
        </w:rPr>
        <w:t xml:space="preserve">презентации </w:t>
      </w:r>
      <w:r>
        <w:rPr>
          <w:spacing w:val="-4"/>
          <w:sz w:val="24"/>
        </w:rPr>
        <w:t xml:space="preserve">полученных </w:t>
      </w:r>
      <w:r>
        <w:rPr>
          <w:spacing w:val="-3"/>
          <w:sz w:val="24"/>
        </w:rPr>
        <w:t xml:space="preserve">во </w:t>
      </w:r>
      <w:r>
        <w:rPr>
          <w:spacing w:val="-4"/>
          <w:sz w:val="24"/>
        </w:rPr>
        <w:t>время практики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результатов;</w:t>
      </w:r>
    </w:p>
    <w:p w:rsidR="006E7317" w:rsidRDefault="004B7102">
      <w:pPr>
        <w:pStyle w:val="a4"/>
        <w:numPr>
          <w:ilvl w:val="0"/>
          <w:numId w:val="8"/>
        </w:numPr>
        <w:tabs>
          <w:tab w:val="left" w:pos="1394"/>
        </w:tabs>
        <w:jc w:val="both"/>
        <w:rPr>
          <w:sz w:val="24"/>
        </w:rPr>
      </w:pPr>
      <w:r>
        <w:rPr>
          <w:spacing w:val="-4"/>
          <w:sz w:val="24"/>
        </w:rPr>
        <w:t>защита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отчетов.</w:t>
      </w:r>
    </w:p>
    <w:p w:rsidR="006E7317" w:rsidRDefault="004B7102">
      <w:pPr>
        <w:pStyle w:val="Heading1"/>
        <w:numPr>
          <w:ilvl w:val="0"/>
          <w:numId w:val="9"/>
        </w:numPr>
        <w:tabs>
          <w:tab w:val="left" w:pos="2026"/>
        </w:tabs>
        <w:spacing w:before="207"/>
        <w:ind w:left="1108" w:firstLine="676"/>
        <w:jc w:val="both"/>
      </w:pPr>
      <w:r>
        <w:t>Фонд оценочных средств для проведения промежуточной аттестации по итогам освоения</w:t>
      </w:r>
      <w:r>
        <w:rPr>
          <w:spacing w:val="-17"/>
        </w:rPr>
        <w:t xml:space="preserve"> </w:t>
      </w:r>
      <w:r>
        <w:t>практики</w:t>
      </w:r>
    </w:p>
    <w:p w:rsidR="006E7317" w:rsidRDefault="004B7102">
      <w:pPr>
        <w:pStyle w:val="a3"/>
        <w:spacing w:before="116"/>
        <w:ind w:left="400" w:right="1482" w:firstLine="708"/>
        <w:jc w:val="both"/>
      </w:pPr>
      <w:r>
        <w:t>Контроль результатов прохождения практики осуществляется в виде итогового контроля (</w:t>
      </w:r>
      <w:r>
        <w:rPr>
          <w:b/>
          <w:i/>
        </w:rPr>
        <w:t>зачета</w:t>
      </w:r>
      <w:r>
        <w:t>) в 6 семестре. В зависимости от степени успешности прохождения практики и защиты предоставленного отчета или презентации студенту выставляется оценка.</w:t>
      </w:r>
    </w:p>
    <w:p w:rsidR="006E7317" w:rsidRDefault="004B7102">
      <w:pPr>
        <w:pStyle w:val="a3"/>
        <w:ind w:left="400" w:right="1456" w:firstLine="720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Отлично:</w:t>
      </w:r>
      <w:r>
        <w:rPr>
          <w:b/>
        </w:rPr>
        <w:t xml:space="preserve"> </w:t>
      </w:r>
      <w:r>
        <w:t>отличное понимание предмета, всесторонние знаний, отличные умения и владение</w:t>
      </w:r>
      <w:r>
        <w:rPr>
          <w:spacing w:val="-44"/>
        </w:rPr>
        <w:t xml:space="preserve"> </w:t>
      </w:r>
      <w:r>
        <w:t>опытом практической деятельности;</w:t>
      </w:r>
    </w:p>
    <w:p w:rsidR="006E7317" w:rsidRDefault="004B7102">
      <w:pPr>
        <w:pStyle w:val="a3"/>
        <w:ind w:left="1120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Хорошо:</w:t>
      </w:r>
      <w:r>
        <w:rPr>
          <w:b/>
        </w:rPr>
        <w:t xml:space="preserve"> </w:t>
      </w:r>
      <w:r>
        <w:t>достаточно полное понимание предмета, хорошие знания, умения и опыт практической деятельности;</w:t>
      </w:r>
    </w:p>
    <w:p w:rsidR="006E7317" w:rsidRDefault="004B7102">
      <w:pPr>
        <w:pStyle w:val="a3"/>
        <w:ind w:left="400" w:right="1556" w:firstLine="720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Удовлетворительно:</w:t>
      </w:r>
      <w:r>
        <w:rPr>
          <w:b/>
        </w:rPr>
        <w:t xml:space="preserve"> </w:t>
      </w:r>
      <w:r>
        <w:t>приемлемое понимание предмета, удовлетворительные знания, умения и опыт практической деятельности;</w:t>
      </w:r>
    </w:p>
    <w:p w:rsidR="006E7317" w:rsidRDefault="004B7102">
      <w:pPr>
        <w:ind w:left="1108"/>
        <w:jc w:val="both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Неудовлетворительно:</w:t>
      </w:r>
      <w:r>
        <w:rPr>
          <w:b/>
          <w:sz w:val="24"/>
        </w:rPr>
        <w:t xml:space="preserve"> </w:t>
      </w:r>
      <w:r>
        <w:rPr>
          <w:sz w:val="24"/>
        </w:rPr>
        <w:t>Результаты обучения не соответствуют минимально достаточным требованиям.</w:t>
      </w:r>
    </w:p>
    <w:p w:rsidR="006E7317" w:rsidRDefault="006E7317">
      <w:pPr>
        <w:jc w:val="both"/>
        <w:rPr>
          <w:sz w:val="24"/>
        </w:rPr>
        <w:sectPr w:rsidR="006E7317">
          <w:pgSz w:w="16840" w:h="11910" w:orient="landscape"/>
          <w:pgMar w:top="760" w:right="1280" w:bottom="1160" w:left="1040" w:header="0" w:footer="918" w:gutter="0"/>
          <w:cols w:space="720"/>
        </w:sectPr>
      </w:pPr>
    </w:p>
    <w:p w:rsidR="006E7317" w:rsidRDefault="006E7317">
      <w:pPr>
        <w:pStyle w:val="a3"/>
        <w:rPr>
          <w:sz w:val="20"/>
        </w:rPr>
      </w:pPr>
    </w:p>
    <w:p w:rsidR="006E7317" w:rsidRDefault="006E7317">
      <w:pPr>
        <w:pStyle w:val="a3"/>
        <w:spacing w:before="9"/>
        <w:rPr>
          <w:sz w:val="21"/>
        </w:rPr>
      </w:pPr>
    </w:p>
    <w:p w:rsidR="006E7317" w:rsidRDefault="004B7102">
      <w:pPr>
        <w:pStyle w:val="Heading1"/>
        <w:numPr>
          <w:ilvl w:val="1"/>
          <w:numId w:val="9"/>
        </w:numPr>
        <w:tabs>
          <w:tab w:val="left" w:pos="5600"/>
        </w:tabs>
        <w:spacing w:before="90" w:line="274" w:lineRule="exact"/>
      </w:pPr>
      <w:r>
        <w:rPr>
          <w:spacing w:val="-4"/>
        </w:rPr>
        <w:t>Аннотация фонда оценочных</w:t>
      </w:r>
      <w:r>
        <w:rPr>
          <w:spacing w:val="-16"/>
        </w:rPr>
        <w:t xml:space="preserve"> </w:t>
      </w:r>
      <w:r>
        <w:rPr>
          <w:spacing w:val="-4"/>
        </w:rPr>
        <w:t>средств</w:t>
      </w:r>
    </w:p>
    <w:p w:rsidR="006E7317" w:rsidRDefault="004B7102">
      <w:pPr>
        <w:pStyle w:val="a3"/>
        <w:ind w:left="683" w:right="149" w:firstLine="710"/>
      </w:pPr>
      <w:r>
        <w:rPr>
          <w:spacing w:val="-3"/>
        </w:rPr>
        <w:t xml:space="preserve">Каждый студент получает </w:t>
      </w:r>
      <w:r>
        <w:t xml:space="preserve">от </w:t>
      </w:r>
      <w:r>
        <w:rPr>
          <w:spacing w:val="-3"/>
        </w:rPr>
        <w:t xml:space="preserve">преподавателей </w:t>
      </w:r>
      <w:r>
        <w:t xml:space="preserve">задания по </w:t>
      </w:r>
      <w:r>
        <w:rPr>
          <w:spacing w:val="-3"/>
        </w:rPr>
        <w:t xml:space="preserve">каждой </w:t>
      </w:r>
      <w:r>
        <w:t xml:space="preserve">теме, </w:t>
      </w:r>
      <w:r>
        <w:rPr>
          <w:spacing w:val="-3"/>
        </w:rPr>
        <w:t xml:space="preserve">подробные методические указания </w:t>
      </w:r>
      <w:r>
        <w:t xml:space="preserve">по </w:t>
      </w:r>
      <w:r>
        <w:rPr>
          <w:spacing w:val="-3"/>
        </w:rPr>
        <w:t xml:space="preserve">выполнению работы </w:t>
      </w:r>
      <w:r>
        <w:t xml:space="preserve">и </w:t>
      </w:r>
      <w:r>
        <w:rPr>
          <w:spacing w:val="-3"/>
        </w:rPr>
        <w:t xml:space="preserve">список </w:t>
      </w:r>
      <w:r>
        <w:t xml:space="preserve">вопросов для </w:t>
      </w:r>
      <w:r>
        <w:rPr>
          <w:spacing w:val="-3"/>
        </w:rPr>
        <w:t>подготовки отчета.</w:t>
      </w:r>
    </w:p>
    <w:p w:rsidR="006E7317" w:rsidRDefault="004B7102">
      <w:pPr>
        <w:pStyle w:val="a3"/>
        <w:spacing w:before="120" w:line="276" w:lineRule="auto"/>
        <w:ind w:left="796" w:firstLine="710"/>
      </w:pPr>
      <w:r>
        <w:t>В качестве индивидуальных заданий на производственную практику кафедрой математики МГРИ-РГГРУ рекомендованы следующие темы:</w:t>
      </w:r>
    </w:p>
    <w:p w:rsidR="006E7317" w:rsidRDefault="004B7102">
      <w:pPr>
        <w:pStyle w:val="a3"/>
        <w:spacing w:before="196"/>
        <w:ind w:left="854" w:right="7243"/>
      </w:pPr>
      <w:r>
        <w:t>1.Математическое моделирование сейсмических процессов. 2.Математическое моделирование тепловых процессов Земли. 3.Обработка сейсмических полей, полученных методом ВСП.</w:t>
      </w:r>
    </w:p>
    <w:p w:rsidR="006E7317" w:rsidRDefault="004B7102">
      <w:pPr>
        <w:pStyle w:val="a4"/>
        <w:numPr>
          <w:ilvl w:val="0"/>
          <w:numId w:val="7"/>
        </w:numPr>
        <w:tabs>
          <w:tab w:val="left" w:pos="1044"/>
        </w:tabs>
        <w:ind w:right="2049" w:hanging="358"/>
        <w:rPr>
          <w:sz w:val="24"/>
        </w:rPr>
      </w:pPr>
      <w:r>
        <w:rPr>
          <w:sz w:val="24"/>
        </w:rPr>
        <w:t>Расчленение толщи на статистически-однородные области в многомерном пространстве при горизонтальном и субгоризонтальном залегании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пород.</w:t>
      </w:r>
    </w:p>
    <w:p w:rsidR="006E7317" w:rsidRDefault="004B7102">
      <w:pPr>
        <w:pStyle w:val="a4"/>
        <w:numPr>
          <w:ilvl w:val="0"/>
          <w:numId w:val="7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Решение прямых задач гравиметрии 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магнитометрии.</w:t>
      </w:r>
    </w:p>
    <w:p w:rsidR="006E7317" w:rsidRDefault="004B7102">
      <w:pPr>
        <w:pStyle w:val="a4"/>
        <w:numPr>
          <w:ilvl w:val="0"/>
          <w:numId w:val="7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Построение и оценка объемной векторной модели содержания рудного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6E7317" w:rsidRDefault="004B7102">
      <w:pPr>
        <w:pStyle w:val="a4"/>
        <w:numPr>
          <w:ilvl w:val="0"/>
          <w:numId w:val="7"/>
        </w:numPr>
        <w:tabs>
          <w:tab w:val="left" w:pos="1044"/>
        </w:tabs>
        <w:ind w:left="854" w:right="781" w:firstLine="0"/>
        <w:rPr>
          <w:sz w:val="24"/>
        </w:rPr>
      </w:pPr>
      <w:r>
        <w:rPr>
          <w:sz w:val="24"/>
        </w:rPr>
        <w:t>Применение непрерывного и дискретного преобразования Фурье. Реализация алгоритмов быстрого преобразования Фурье. 8.Методы вейвлет-анализа в задачах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044"/>
        </w:tabs>
        <w:spacing w:before="1"/>
        <w:rPr>
          <w:sz w:val="24"/>
        </w:rPr>
      </w:pPr>
      <w:r>
        <w:rPr>
          <w:sz w:val="24"/>
        </w:rPr>
        <w:t>Применения преобразования Радона для 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Методы вычисления межблочной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проницаемости.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Алгоритмы фрактального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кодирования.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Вычисление собственных значений симметричных матриц методами Якоби, Гивена и</w:t>
      </w:r>
      <w:r>
        <w:rPr>
          <w:spacing w:val="-5"/>
          <w:sz w:val="24"/>
        </w:rPr>
        <w:t xml:space="preserve"> </w:t>
      </w:r>
      <w:r>
        <w:rPr>
          <w:sz w:val="24"/>
        </w:rPr>
        <w:t>Хаусхолдера.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Двумерные 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Хартли.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Численные методы решения дифференциальных уравнений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Метод сеток для дифференциальных уравнений в частных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производных.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Нелинейные уравнения и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минимизации.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spacing w:before="1"/>
        <w:ind w:left="1211" w:hanging="358"/>
        <w:rPr>
          <w:sz w:val="24"/>
        </w:rPr>
      </w:pPr>
      <w:r>
        <w:rPr>
          <w:sz w:val="24"/>
        </w:rPr>
        <w:t>Численные реализации метода</w:t>
      </w:r>
      <w:r>
        <w:rPr>
          <w:spacing w:val="-6"/>
          <w:sz w:val="24"/>
        </w:rPr>
        <w:t xml:space="preserve"> </w:t>
      </w:r>
      <w:r>
        <w:rPr>
          <w:sz w:val="24"/>
        </w:rPr>
        <w:t>Галеркина.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Устойчивость разностных схем при решении жестких краевых задач для обыкновенных дифференциальных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уравнений.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Применения рядов Чебышева в численном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Интегральные и дискретные преобразования</w:t>
      </w:r>
      <w:r>
        <w:rPr>
          <w:spacing w:val="-20"/>
          <w:sz w:val="24"/>
        </w:rPr>
        <w:t xml:space="preserve"> </w:t>
      </w:r>
      <w:r>
        <w:rPr>
          <w:sz w:val="24"/>
        </w:rPr>
        <w:t>Уолша.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Аппроксимации Паде в задачах численного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анализа.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Процедура трассировки лучей в параллельно-слоистых трансверсально-изотропных средах с эллиптической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анизотропией.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Решение задачи минимизации 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Спектрально-временной анализ и авторегрессионая оценка спектров мощности методом</w:t>
      </w:r>
      <w:r>
        <w:rPr>
          <w:spacing w:val="-8"/>
          <w:sz w:val="24"/>
        </w:rPr>
        <w:t xml:space="preserve"> </w:t>
      </w:r>
      <w:r>
        <w:rPr>
          <w:sz w:val="24"/>
        </w:rPr>
        <w:t>Бурга.</w:t>
      </w:r>
    </w:p>
    <w:p w:rsidR="006E7317" w:rsidRDefault="004B7102">
      <w:pPr>
        <w:pStyle w:val="a4"/>
        <w:numPr>
          <w:ilvl w:val="0"/>
          <w:numId w:val="6"/>
        </w:numPr>
        <w:tabs>
          <w:tab w:val="left" w:pos="1212"/>
        </w:tabs>
        <w:ind w:left="1211" w:hanging="358"/>
        <w:rPr>
          <w:sz w:val="24"/>
        </w:rPr>
      </w:pPr>
      <w:r>
        <w:rPr>
          <w:sz w:val="24"/>
        </w:rPr>
        <w:t>Сходимость выборочных характеристик для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Коши.</w:t>
      </w:r>
    </w:p>
    <w:p w:rsidR="006E7317" w:rsidRDefault="006E7317">
      <w:pPr>
        <w:rPr>
          <w:sz w:val="24"/>
        </w:rPr>
        <w:sectPr w:rsidR="006E7317">
          <w:pgSz w:w="16840" w:h="11910" w:orient="landscape"/>
          <w:pgMar w:top="1100" w:right="1280" w:bottom="1160" w:left="1040" w:header="0" w:footer="918" w:gutter="0"/>
          <w:cols w:space="720"/>
        </w:sectPr>
      </w:pPr>
    </w:p>
    <w:p w:rsidR="006E7317" w:rsidRDefault="006E7317">
      <w:pPr>
        <w:pStyle w:val="a3"/>
        <w:spacing w:before="10"/>
        <w:rPr>
          <w:sz w:val="14"/>
        </w:rPr>
      </w:pPr>
    </w:p>
    <w:p w:rsidR="006E7317" w:rsidRDefault="004B7102">
      <w:pPr>
        <w:pStyle w:val="Heading1"/>
        <w:numPr>
          <w:ilvl w:val="1"/>
          <w:numId w:val="9"/>
        </w:numPr>
        <w:tabs>
          <w:tab w:val="left" w:pos="5888"/>
        </w:tabs>
        <w:spacing w:before="90" w:line="446" w:lineRule="auto"/>
        <w:ind w:left="966" w:right="4593" w:firstLine="4500"/>
        <w:rPr>
          <w:b w:val="0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Примеры индивидуальных заданий</w:t>
      </w:r>
      <w:r>
        <w:t xml:space="preserve"> Тема: «Моделирование сейсмического</w:t>
      </w:r>
      <w:r>
        <w:rPr>
          <w:spacing w:val="-3"/>
        </w:rPr>
        <w:t xml:space="preserve"> </w:t>
      </w:r>
      <w:r>
        <w:t>процесса</w:t>
      </w:r>
      <w:r>
        <w:rPr>
          <w:b w:val="0"/>
        </w:rPr>
        <w:t>»</w:t>
      </w:r>
    </w:p>
    <w:p w:rsidR="006E7317" w:rsidRDefault="004B7102">
      <w:pPr>
        <w:pStyle w:val="a3"/>
        <w:spacing w:before="3" w:line="278" w:lineRule="auto"/>
        <w:ind w:left="400" w:right="149" w:firstLine="566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Задание</w:t>
      </w:r>
      <w:r>
        <w:t>: Создать программу регрессивного анализа для выявления статистических зависимостей сейсмоэлектрического эффекта от петрофизических свойств горных пород по следующему плану: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spacing w:before="192"/>
        <w:ind w:hanging="565"/>
        <w:rPr>
          <w:sz w:val="24"/>
        </w:rPr>
      </w:pPr>
      <w:r>
        <w:rPr>
          <w:sz w:val="24"/>
        </w:rPr>
        <w:t>Разработка алгоритмов одномерного и многомерного регрессионного анализа, применительно к данной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задаче;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spacing w:before="1"/>
        <w:ind w:hanging="565"/>
        <w:rPr>
          <w:sz w:val="24"/>
        </w:rPr>
      </w:pPr>
      <w:r>
        <w:rPr>
          <w:sz w:val="24"/>
        </w:rPr>
        <w:t>Написание первой версии программы одномерного регрессионного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ind w:left="683" w:right="165" w:firstLine="568"/>
        <w:rPr>
          <w:sz w:val="24"/>
        </w:rPr>
      </w:pPr>
      <w:r>
        <w:rPr>
          <w:sz w:val="24"/>
        </w:rPr>
        <w:t>Участие в проведении лабораторных измерений петрофизических свойств горных пород. Знакомство с измерительными установками и сопровождающим 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ind w:hanging="565"/>
        <w:rPr>
          <w:sz w:val="24"/>
        </w:rPr>
      </w:pPr>
      <w:r>
        <w:rPr>
          <w:sz w:val="24"/>
        </w:rPr>
        <w:t>Формирование базы данных. Разработка электронной базы данных для программы регрессионного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spacing w:before="2"/>
        <w:ind w:left="683" w:right="157" w:firstLine="568"/>
        <w:rPr>
          <w:sz w:val="24"/>
        </w:rPr>
      </w:pPr>
      <w:r>
        <w:rPr>
          <w:sz w:val="24"/>
        </w:rPr>
        <w:t xml:space="preserve">Написание модуля одномерного регрессионного анализа (установление попарной регрессионной связи функции </w:t>
      </w:r>
      <w:r>
        <w:rPr>
          <w:i/>
          <w:sz w:val="24"/>
        </w:rPr>
        <w:t>y</w:t>
      </w:r>
      <w:r>
        <w:rPr>
          <w:sz w:val="24"/>
        </w:rPr>
        <w:t>=</w:t>
      </w:r>
      <w:r>
        <w:rPr>
          <w:rFonts w:ascii="Symbol" w:hAnsi="Symbol"/>
          <w:sz w:val="24"/>
        </w:rPr>
        <w:t></w:t>
      </w:r>
      <w:r>
        <w:rPr>
          <w:sz w:val="24"/>
        </w:rPr>
        <w:t xml:space="preserve"> с различными аргументами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z w:val="24"/>
          <w:vertAlign w:val="subscript"/>
        </w:rPr>
        <w:t>i</w:t>
      </w:r>
      <w:r>
        <w:rPr>
          <w:sz w:val="24"/>
        </w:rPr>
        <w:t>);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ind w:left="683" w:right="167" w:firstLine="568"/>
        <w:rPr>
          <w:sz w:val="24"/>
        </w:rPr>
      </w:pPr>
      <w:r>
        <w:rPr>
          <w:sz w:val="24"/>
        </w:rPr>
        <w:t>Разработка графического ядра для визуализации результатов одномерного регрессионного анализа данных лабораторных измерений;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ind w:left="683" w:right="167" w:firstLine="568"/>
        <w:rPr>
          <w:sz w:val="24"/>
        </w:rPr>
      </w:pPr>
      <w:r>
        <w:rPr>
          <w:sz w:val="24"/>
        </w:rPr>
        <w:t>Разработка алгоритма автоматизации процесса наилучшей регрессионной зависимости. Добавление данной возможности в модуль одномерного регрессионного анализа;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ind w:left="683" w:right="153" w:firstLine="568"/>
        <w:rPr>
          <w:sz w:val="24"/>
        </w:rPr>
      </w:pPr>
      <w:r>
        <w:rPr>
          <w:sz w:val="24"/>
        </w:rPr>
        <w:t>Расширение списка определяемых зависимостей. Расширение возможностей модуля одномерного регрессионного анализа;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7"/>
        </w:tabs>
        <w:ind w:left="683" w:right="165" w:firstLine="568"/>
        <w:jc w:val="both"/>
        <w:rPr>
          <w:sz w:val="24"/>
        </w:rPr>
      </w:pPr>
      <w:r>
        <w:rPr>
          <w:sz w:val="24"/>
        </w:rPr>
        <w:t>Выбор на базе разрабатываемой программы оптимального варианта одномерного регрессионного анализа результатов измерений. Обработка и анализ результатов ранее проведенных лабораторных измерений с получением выводов о значимости попарной регрессионной связи СЭ сигналов с различными петрофизическими характеристиками горных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пород;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  <w:tab w:val="left" w:pos="13700"/>
        </w:tabs>
        <w:ind w:left="683" w:right="157" w:firstLine="568"/>
        <w:rPr>
          <w:sz w:val="24"/>
        </w:rPr>
      </w:pPr>
      <w:r>
        <w:rPr>
          <w:sz w:val="24"/>
        </w:rPr>
        <w:t xml:space="preserve">Написание   модуля   многомерного   регрессионного   анализа   (установление   регрессионной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связи  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функции</w:t>
      </w:r>
      <w:r>
        <w:rPr>
          <w:sz w:val="24"/>
        </w:rPr>
        <w:tab/>
      </w:r>
      <w:r>
        <w:rPr>
          <w:i/>
          <w:sz w:val="24"/>
        </w:rPr>
        <w:t>y</w:t>
      </w:r>
      <w:r>
        <w:rPr>
          <w:sz w:val="24"/>
        </w:rPr>
        <w:t>=</w:t>
      </w:r>
      <w:r>
        <w:rPr>
          <w:rFonts w:ascii="Symbol" w:hAnsi="Symbol"/>
          <w:sz w:val="24"/>
        </w:rPr>
        <w:t>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с </w:t>
      </w:r>
      <w:r>
        <w:rPr>
          <w:sz w:val="24"/>
        </w:rPr>
        <w:t>различными наборами аргументов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z w:val="24"/>
          <w:vertAlign w:val="subscript"/>
        </w:rPr>
        <w:t>i</w:t>
      </w:r>
      <w:r>
        <w:rPr>
          <w:sz w:val="24"/>
        </w:rPr>
        <w:t>);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ind w:left="683" w:right="163" w:firstLine="568"/>
        <w:rPr>
          <w:sz w:val="24"/>
        </w:rPr>
      </w:pPr>
      <w:r>
        <w:rPr>
          <w:sz w:val="24"/>
        </w:rPr>
        <w:t>Разработка графического ядра для визуализации результатов двумерного регрессионного анализа данных лабораторных измерений;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ind w:hanging="565"/>
        <w:rPr>
          <w:sz w:val="24"/>
        </w:rPr>
      </w:pPr>
      <w:r>
        <w:rPr>
          <w:sz w:val="24"/>
        </w:rPr>
        <w:t>Создание программы моделирования данных для многомерного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ind w:left="683" w:right="157" w:firstLine="568"/>
        <w:rPr>
          <w:sz w:val="24"/>
        </w:rPr>
      </w:pPr>
      <w:r>
        <w:rPr>
          <w:sz w:val="24"/>
        </w:rPr>
        <w:t>Расширение списка определяемых зависимостей (двумерная и многомерная регрессия). Расширение возможностей модуля двумерного регрессионного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ind w:hanging="565"/>
        <w:rPr>
          <w:sz w:val="24"/>
        </w:rPr>
      </w:pPr>
      <w:r>
        <w:rPr>
          <w:sz w:val="24"/>
        </w:rPr>
        <w:t>Оценка возможности прогнозирования петрофизических характеристик горных пород на основе измеряемых</w:t>
      </w:r>
      <w:r>
        <w:rPr>
          <w:spacing w:val="-36"/>
          <w:sz w:val="24"/>
        </w:rPr>
        <w:t xml:space="preserve"> </w:t>
      </w:r>
      <w:r>
        <w:rPr>
          <w:sz w:val="24"/>
        </w:rPr>
        <w:t>параметров;</w:t>
      </w:r>
    </w:p>
    <w:p w:rsidR="006E7317" w:rsidRDefault="004B7102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ind w:hanging="565"/>
        <w:rPr>
          <w:sz w:val="24"/>
        </w:rPr>
      </w:pPr>
      <w:r>
        <w:rPr>
          <w:sz w:val="24"/>
        </w:rPr>
        <w:t>Доработка и расширение 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6E7317" w:rsidRDefault="006E7317">
      <w:pPr>
        <w:rPr>
          <w:sz w:val="24"/>
        </w:rPr>
        <w:sectPr w:rsidR="006E7317">
          <w:pgSz w:w="16840" w:h="11910" w:orient="landscape"/>
          <w:pgMar w:top="1100" w:right="1280" w:bottom="1160" w:left="1040" w:header="0" w:footer="918" w:gutter="0"/>
          <w:cols w:space="720"/>
        </w:sectPr>
      </w:pPr>
    </w:p>
    <w:p w:rsidR="006E7317" w:rsidRDefault="004B7102">
      <w:pPr>
        <w:pStyle w:val="Heading1"/>
        <w:spacing w:before="60"/>
        <w:rPr>
          <w:b w:val="0"/>
        </w:rPr>
      </w:pPr>
      <w:r>
        <w:lastRenderedPageBreak/>
        <w:t>Тема: «Алгоритмы фрактального кодирования</w:t>
      </w:r>
      <w:r>
        <w:rPr>
          <w:b w:val="0"/>
        </w:rPr>
        <w:t>»</w:t>
      </w:r>
    </w:p>
    <w:p w:rsidR="006E7317" w:rsidRDefault="006E7317">
      <w:pPr>
        <w:pStyle w:val="a3"/>
        <w:spacing w:before="10"/>
        <w:rPr>
          <w:sz w:val="20"/>
        </w:rPr>
      </w:pPr>
    </w:p>
    <w:p w:rsidR="006E7317" w:rsidRDefault="004B7102">
      <w:pPr>
        <w:ind w:left="966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Задание</w:t>
      </w:r>
      <w:r>
        <w:rPr>
          <w:sz w:val="24"/>
        </w:rPr>
        <w:t>:</w:t>
      </w:r>
    </w:p>
    <w:p w:rsidR="006E7317" w:rsidRDefault="006E7317">
      <w:pPr>
        <w:pStyle w:val="a3"/>
        <w:spacing w:before="10"/>
        <w:rPr>
          <w:sz w:val="20"/>
        </w:rPr>
      </w:pPr>
    </w:p>
    <w:p w:rsidR="006E7317" w:rsidRDefault="004B7102">
      <w:pPr>
        <w:pStyle w:val="a4"/>
        <w:numPr>
          <w:ilvl w:val="0"/>
          <w:numId w:val="5"/>
        </w:numPr>
        <w:tabs>
          <w:tab w:val="left" w:pos="1481"/>
        </w:tabs>
        <w:ind w:hanging="229"/>
        <w:rPr>
          <w:sz w:val="24"/>
        </w:rPr>
      </w:pPr>
      <w:r>
        <w:rPr>
          <w:sz w:val="24"/>
        </w:rPr>
        <w:t>Изучить математические основы и применяемые на практике алгоритмы фрактального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кодирования.</w:t>
      </w:r>
    </w:p>
    <w:p w:rsidR="006E7317" w:rsidRDefault="004B7102">
      <w:pPr>
        <w:pStyle w:val="a4"/>
        <w:numPr>
          <w:ilvl w:val="0"/>
          <w:numId w:val="5"/>
        </w:numPr>
        <w:tabs>
          <w:tab w:val="left" w:pos="1481"/>
        </w:tabs>
        <w:ind w:hanging="229"/>
        <w:rPr>
          <w:sz w:val="24"/>
        </w:rPr>
      </w:pPr>
      <w:r>
        <w:rPr>
          <w:sz w:val="24"/>
        </w:rPr>
        <w:t>Ознакомиться с программным средством фрактального вейвлет-анализа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FRACLAB.</w:t>
      </w:r>
    </w:p>
    <w:p w:rsidR="006E7317" w:rsidRDefault="004B7102">
      <w:pPr>
        <w:pStyle w:val="a4"/>
        <w:numPr>
          <w:ilvl w:val="0"/>
          <w:numId w:val="5"/>
        </w:numPr>
        <w:tabs>
          <w:tab w:val="left" w:pos="1481"/>
        </w:tabs>
        <w:ind w:left="683" w:right="155" w:firstLine="568"/>
        <w:rPr>
          <w:sz w:val="24"/>
        </w:rPr>
      </w:pPr>
      <w:r>
        <w:rPr>
          <w:sz w:val="24"/>
        </w:rPr>
        <w:t>Разработать алгоритмы одномерного и двумерного методов фрактального кодирования и написать соответствующие этим алгоритмам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6E7317" w:rsidRDefault="004B7102">
      <w:pPr>
        <w:pStyle w:val="a4"/>
        <w:numPr>
          <w:ilvl w:val="0"/>
          <w:numId w:val="5"/>
        </w:numPr>
        <w:tabs>
          <w:tab w:val="left" w:pos="1481"/>
        </w:tabs>
        <w:ind w:left="683" w:right="164" w:firstLine="568"/>
        <w:rPr>
          <w:sz w:val="24"/>
        </w:rPr>
      </w:pPr>
      <w:r>
        <w:rPr>
          <w:sz w:val="24"/>
        </w:rPr>
        <w:t>Проиллюстрировать написанные алгоритмы примерами, имеющими практическое значение (например, для сжатия изображений).</w:t>
      </w:r>
    </w:p>
    <w:p w:rsidR="006E7317" w:rsidRDefault="006E7317">
      <w:pPr>
        <w:pStyle w:val="a3"/>
        <w:spacing w:before="3"/>
      </w:pPr>
    </w:p>
    <w:p w:rsidR="006E7317" w:rsidRDefault="004B7102">
      <w:pPr>
        <w:pStyle w:val="Heading1"/>
        <w:ind w:left="966"/>
        <w:rPr>
          <w:b w:val="0"/>
        </w:rPr>
      </w:pPr>
      <w:r>
        <w:t>Тема: «Энтропийный критерий и совместный спектральный</w:t>
      </w:r>
      <w:r>
        <w:rPr>
          <w:spacing w:val="54"/>
        </w:rPr>
        <w:t xml:space="preserve"> </w:t>
      </w:r>
      <w:r>
        <w:t>радиус</w:t>
      </w:r>
      <w:r>
        <w:rPr>
          <w:b w:val="0"/>
        </w:rPr>
        <w:t>»</w:t>
      </w:r>
    </w:p>
    <w:p w:rsidR="006E7317" w:rsidRDefault="006E7317">
      <w:pPr>
        <w:pStyle w:val="a3"/>
        <w:spacing w:before="10"/>
        <w:rPr>
          <w:sz w:val="20"/>
        </w:rPr>
      </w:pPr>
    </w:p>
    <w:p w:rsidR="006E7317" w:rsidRDefault="004B7102">
      <w:pPr>
        <w:ind w:left="966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Задание</w:t>
      </w:r>
      <w:r>
        <w:rPr>
          <w:sz w:val="24"/>
        </w:rPr>
        <w:t>:</w:t>
      </w:r>
    </w:p>
    <w:p w:rsidR="006E7317" w:rsidRDefault="004B7102">
      <w:pPr>
        <w:pStyle w:val="a4"/>
        <w:numPr>
          <w:ilvl w:val="0"/>
          <w:numId w:val="4"/>
        </w:numPr>
        <w:tabs>
          <w:tab w:val="left" w:pos="1816"/>
          <w:tab w:val="left" w:pos="1817"/>
        </w:tabs>
        <w:spacing w:before="159"/>
        <w:ind w:right="163" w:firstLine="568"/>
        <w:rPr>
          <w:sz w:val="24"/>
        </w:rPr>
      </w:pPr>
      <w:r>
        <w:rPr>
          <w:sz w:val="24"/>
        </w:rPr>
        <w:t>Изучить известные методы применения энтропийного критерия и алгоритмы вычисления совместного спектрального радиуса.</w:t>
      </w:r>
    </w:p>
    <w:p w:rsidR="006E7317" w:rsidRDefault="004B7102">
      <w:pPr>
        <w:pStyle w:val="a4"/>
        <w:numPr>
          <w:ilvl w:val="0"/>
          <w:numId w:val="4"/>
        </w:numPr>
        <w:tabs>
          <w:tab w:val="left" w:pos="1816"/>
          <w:tab w:val="left" w:pos="1817"/>
        </w:tabs>
        <w:ind w:right="168" w:firstLine="568"/>
        <w:rPr>
          <w:sz w:val="24"/>
        </w:rPr>
      </w:pPr>
      <w:r>
        <w:rPr>
          <w:sz w:val="24"/>
        </w:rPr>
        <w:t>Привести примеры применения энтропийного критерия в задачах кодирования сигналов с помощью вейвлетов Хаара и Добеши.</w:t>
      </w:r>
    </w:p>
    <w:p w:rsidR="006E7317" w:rsidRDefault="004B7102">
      <w:pPr>
        <w:pStyle w:val="a4"/>
        <w:numPr>
          <w:ilvl w:val="0"/>
          <w:numId w:val="4"/>
        </w:numPr>
        <w:tabs>
          <w:tab w:val="left" w:pos="1816"/>
          <w:tab w:val="left" w:pos="1817"/>
        </w:tabs>
        <w:ind w:right="161" w:firstLine="568"/>
        <w:rPr>
          <w:sz w:val="24"/>
        </w:rPr>
      </w:pPr>
      <w:r>
        <w:rPr>
          <w:sz w:val="24"/>
        </w:rPr>
        <w:t>Написать алгоритмы и программы вычисления вейвлет-коэффициентов методом трапеций и с помощью одноточечной формулы.</w:t>
      </w:r>
    </w:p>
    <w:p w:rsidR="006E7317" w:rsidRDefault="004B7102">
      <w:pPr>
        <w:pStyle w:val="a4"/>
        <w:numPr>
          <w:ilvl w:val="0"/>
          <w:numId w:val="4"/>
        </w:numPr>
        <w:tabs>
          <w:tab w:val="left" w:pos="1816"/>
          <w:tab w:val="left" w:pos="1817"/>
        </w:tabs>
        <w:ind w:left="1816" w:hanging="565"/>
        <w:rPr>
          <w:sz w:val="24"/>
        </w:rPr>
      </w:pPr>
      <w:r>
        <w:rPr>
          <w:sz w:val="24"/>
        </w:rPr>
        <w:t>Написать алгоритмы и программы построения графиков адаптированных масштабирующих функций Хаара и</w:t>
      </w:r>
      <w:r>
        <w:rPr>
          <w:spacing w:val="-24"/>
          <w:sz w:val="24"/>
        </w:rPr>
        <w:t xml:space="preserve"> </w:t>
      </w:r>
      <w:r>
        <w:rPr>
          <w:sz w:val="24"/>
        </w:rPr>
        <w:t>Добеши.</w:t>
      </w:r>
    </w:p>
    <w:p w:rsidR="006E7317" w:rsidRDefault="004B7102">
      <w:pPr>
        <w:pStyle w:val="a4"/>
        <w:numPr>
          <w:ilvl w:val="0"/>
          <w:numId w:val="4"/>
        </w:numPr>
        <w:tabs>
          <w:tab w:val="left" w:pos="1816"/>
          <w:tab w:val="left" w:pos="1817"/>
        </w:tabs>
        <w:ind w:left="1816" w:hanging="565"/>
        <w:rPr>
          <w:sz w:val="24"/>
        </w:rPr>
      </w:pPr>
      <w:r>
        <w:rPr>
          <w:sz w:val="24"/>
        </w:rPr>
        <w:t>Составить таблицы энтропии адаптированных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вейвлет-коэффициентов.</w:t>
      </w:r>
    </w:p>
    <w:p w:rsidR="006E7317" w:rsidRDefault="004B7102">
      <w:pPr>
        <w:pStyle w:val="a4"/>
        <w:numPr>
          <w:ilvl w:val="0"/>
          <w:numId w:val="4"/>
        </w:numPr>
        <w:tabs>
          <w:tab w:val="left" w:pos="1816"/>
          <w:tab w:val="left" w:pos="1817"/>
        </w:tabs>
        <w:ind w:left="1816" w:hanging="565"/>
        <w:rPr>
          <w:sz w:val="24"/>
        </w:rPr>
      </w:pPr>
      <w:r>
        <w:rPr>
          <w:sz w:val="24"/>
        </w:rPr>
        <w:t>Написать программу вычисления совместного спектрального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радиуса.</w:t>
      </w:r>
    </w:p>
    <w:p w:rsidR="006E7317" w:rsidRDefault="004B7102">
      <w:pPr>
        <w:pStyle w:val="a4"/>
        <w:numPr>
          <w:ilvl w:val="0"/>
          <w:numId w:val="4"/>
        </w:numPr>
        <w:tabs>
          <w:tab w:val="left" w:pos="1816"/>
          <w:tab w:val="left" w:pos="1817"/>
        </w:tabs>
        <w:ind w:left="1816" w:hanging="565"/>
        <w:rPr>
          <w:sz w:val="24"/>
        </w:rPr>
      </w:pPr>
      <w:r>
        <w:rPr>
          <w:sz w:val="24"/>
        </w:rPr>
        <w:t>Привести примеры вычисления совместного спектрального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радиуса.</w:t>
      </w:r>
    </w:p>
    <w:p w:rsidR="006E7317" w:rsidRDefault="006E7317">
      <w:pPr>
        <w:pStyle w:val="a3"/>
        <w:spacing w:before="5"/>
      </w:pPr>
    </w:p>
    <w:p w:rsidR="006E7317" w:rsidRDefault="004B7102">
      <w:pPr>
        <w:pStyle w:val="Heading1"/>
        <w:ind w:left="3210"/>
      </w:pPr>
      <w:r>
        <w:t>8. Учебно-методическое и информационное обеспечение учебной практики</w:t>
      </w:r>
    </w:p>
    <w:p w:rsidR="006E7317" w:rsidRDefault="004B7102">
      <w:pPr>
        <w:spacing w:before="1" w:line="274" w:lineRule="exact"/>
        <w:ind w:left="683"/>
        <w:rPr>
          <w:b/>
          <w:sz w:val="24"/>
        </w:rPr>
      </w:pPr>
      <w:r>
        <w:rPr>
          <w:b/>
          <w:i/>
          <w:sz w:val="24"/>
        </w:rPr>
        <w:t xml:space="preserve">а) </w:t>
      </w:r>
      <w:r>
        <w:rPr>
          <w:b/>
          <w:sz w:val="24"/>
        </w:rPr>
        <w:t>основная литература:</w:t>
      </w:r>
    </w:p>
    <w:p w:rsidR="006E7317" w:rsidRDefault="004B7102">
      <w:pPr>
        <w:pStyle w:val="a4"/>
        <w:numPr>
          <w:ilvl w:val="0"/>
          <w:numId w:val="3"/>
        </w:numPr>
        <w:tabs>
          <w:tab w:val="left" w:pos="1385"/>
        </w:tabs>
        <w:spacing w:line="274" w:lineRule="exact"/>
        <w:ind w:hanging="361"/>
        <w:rPr>
          <w:sz w:val="24"/>
        </w:rPr>
      </w:pPr>
      <w:r>
        <w:rPr>
          <w:sz w:val="24"/>
        </w:rPr>
        <w:t>Бахвалов Н. С., Жидков Н. П., Кобельков Г. М. Численные методы. – М.: Лаборатория Базовых Знаний,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2008.</w:t>
      </w:r>
    </w:p>
    <w:p w:rsidR="006E7317" w:rsidRDefault="004B7102">
      <w:pPr>
        <w:pStyle w:val="a4"/>
        <w:numPr>
          <w:ilvl w:val="0"/>
          <w:numId w:val="3"/>
        </w:numPr>
        <w:tabs>
          <w:tab w:val="left" w:pos="1385"/>
        </w:tabs>
        <w:ind w:right="158"/>
        <w:rPr>
          <w:sz w:val="24"/>
        </w:rPr>
      </w:pPr>
      <w:r>
        <w:rPr>
          <w:sz w:val="24"/>
        </w:rPr>
        <w:t>Коротаев М.В., Правикова Н.В., Аплеталин А.В. Информационные технологии в геологии: Учебное пособие для вузов.- М.: КДУ,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6E7317" w:rsidRDefault="004B7102">
      <w:pPr>
        <w:pStyle w:val="a4"/>
        <w:numPr>
          <w:ilvl w:val="0"/>
          <w:numId w:val="3"/>
        </w:numPr>
        <w:tabs>
          <w:tab w:val="left" w:pos="1385"/>
        </w:tabs>
        <w:ind w:hanging="361"/>
        <w:rPr>
          <w:sz w:val="24"/>
        </w:rPr>
      </w:pPr>
      <w:r>
        <w:rPr>
          <w:sz w:val="24"/>
        </w:rPr>
        <w:t>Структура и интерпретация компьютерных программ. Абельсон Х. и др. Добросвет, КДУ,</w:t>
      </w:r>
      <w:r>
        <w:rPr>
          <w:spacing w:val="-6"/>
          <w:sz w:val="24"/>
        </w:rPr>
        <w:t xml:space="preserve"> </w:t>
      </w:r>
      <w:r>
        <w:rPr>
          <w:sz w:val="24"/>
        </w:rPr>
        <w:t>2012.</w:t>
      </w:r>
    </w:p>
    <w:p w:rsidR="006E7317" w:rsidRDefault="004B7102">
      <w:pPr>
        <w:pStyle w:val="Heading1"/>
        <w:spacing w:before="5" w:line="274" w:lineRule="exact"/>
        <w:ind w:left="683"/>
      </w:pPr>
      <w:r>
        <w:rPr>
          <w:i/>
        </w:rPr>
        <w:t xml:space="preserve">б) </w:t>
      </w:r>
      <w:r>
        <w:t>дополнительная литература:</w:t>
      </w:r>
    </w:p>
    <w:p w:rsidR="006E7317" w:rsidRDefault="004B7102">
      <w:pPr>
        <w:pStyle w:val="a4"/>
        <w:numPr>
          <w:ilvl w:val="1"/>
          <w:numId w:val="3"/>
        </w:numPr>
        <w:tabs>
          <w:tab w:val="left" w:pos="1745"/>
        </w:tabs>
        <w:spacing w:line="274" w:lineRule="exact"/>
        <w:ind w:hanging="361"/>
        <w:rPr>
          <w:sz w:val="24"/>
        </w:rPr>
      </w:pPr>
      <w:r>
        <w:rPr>
          <w:sz w:val="24"/>
        </w:rPr>
        <w:t>Калиткин Н.Н. Численные методы. – М .: 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6E7317" w:rsidRDefault="004B7102">
      <w:pPr>
        <w:pStyle w:val="a4"/>
        <w:numPr>
          <w:ilvl w:val="1"/>
          <w:numId w:val="3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>Коллатц Л., Альбрехт Ю. Задачи по прикладной математике. – М.: Мир,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:rsidR="006E7317" w:rsidRDefault="004B7102">
      <w:pPr>
        <w:pStyle w:val="a4"/>
        <w:numPr>
          <w:ilvl w:val="1"/>
          <w:numId w:val="3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>Рябенький В.С. Введение в вычислительную математику. – М.: Физматлит, 2000.</w:t>
      </w:r>
    </w:p>
    <w:p w:rsidR="006E7317" w:rsidRDefault="006E7317">
      <w:pPr>
        <w:rPr>
          <w:sz w:val="24"/>
        </w:rPr>
        <w:sectPr w:rsidR="006E7317">
          <w:pgSz w:w="16840" w:h="11910" w:orient="landscape"/>
          <w:pgMar w:top="780" w:right="1280" w:bottom="1160" w:left="1040" w:header="0" w:footer="918" w:gutter="0"/>
          <w:cols w:space="720"/>
        </w:sectPr>
      </w:pPr>
    </w:p>
    <w:p w:rsidR="006E7317" w:rsidRDefault="004B7102">
      <w:pPr>
        <w:pStyle w:val="a4"/>
        <w:numPr>
          <w:ilvl w:val="1"/>
          <w:numId w:val="3"/>
        </w:numPr>
        <w:tabs>
          <w:tab w:val="left" w:pos="1745"/>
        </w:tabs>
        <w:spacing w:before="77"/>
        <w:ind w:hanging="361"/>
        <w:rPr>
          <w:sz w:val="24"/>
        </w:rPr>
      </w:pPr>
      <w:r>
        <w:rPr>
          <w:sz w:val="24"/>
        </w:rPr>
        <w:lastRenderedPageBreak/>
        <w:t>Сборник задач по математике для вузов. Под ред. А. В. Ефимова, В. П. Демидовича. – М.: Наука,</w:t>
      </w:r>
      <w:r>
        <w:rPr>
          <w:spacing w:val="-7"/>
          <w:sz w:val="24"/>
        </w:rPr>
        <w:t xml:space="preserve"> </w:t>
      </w:r>
      <w:r>
        <w:rPr>
          <w:sz w:val="24"/>
        </w:rPr>
        <w:t>1981.</w:t>
      </w:r>
    </w:p>
    <w:p w:rsidR="006E7317" w:rsidRDefault="004B7102">
      <w:pPr>
        <w:pStyle w:val="a4"/>
        <w:numPr>
          <w:ilvl w:val="1"/>
          <w:numId w:val="3"/>
        </w:numPr>
        <w:tabs>
          <w:tab w:val="left" w:pos="1745"/>
        </w:tabs>
        <w:spacing w:before="1"/>
        <w:ind w:hanging="361"/>
        <w:rPr>
          <w:sz w:val="24"/>
        </w:rPr>
      </w:pPr>
      <w:r>
        <w:rPr>
          <w:sz w:val="24"/>
        </w:rPr>
        <w:t>Сборник задач по методам вычислений. Под ред. П. И. Монастырского. – М.: Наука,</w:t>
      </w:r>
      <w:r>
        <w:rPr>
          <w:spacing w:val="-6"/>
          <w:sz w:val="24"/>
        </w:rPr>
        <w:t xml:space="preserve"> </w:t>
      </w:r>
      <w:r>
        <w:rPr>
          <w:sz w:val="24"/>
        </w:rPr>
        <w:t>1994.</w:t>
      </w:r>
    </w:p>
    <w:p w:rsidR="006E7317" w:rsidRDefault="004B7102">
      <w:pPr>
        <w:pStyle w:val="a4"/>
        <w:numPr>
          <w:ilvl w:val="1"/>
          <w:numId w:val="3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>Тихонов А. Н., Костомаров Д. П. Вводные лекции по прикладной математике. – М.: Наука,</w:t>
      </w:r>
      <w:r>
        <w:rPr>
          <w:spacing w:val="-9"/>
          <w:sz w:val="24"/>
        </w:rPr>
        <w:t xml:space="preserve"> </w:t>
      </w:r>
      <w:r>
        <w:rPr>
          <w:sz w:val="24"/>
        </w:rPr>
        <w:t>2004.</w:t>
      </w:r>
    </w:p>
    <w:p w:rsidR="006E7317" w:rsidRDefault="004B7102">
      <w:pPr>
        <w:pStyle w:val="a4"/>
        <w:numPr>
          <w:ilvl w:val="1"/>
          <w:numId w:val="3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>Деммель Дж. Вычислительная линейная алгебра. М., Мир,</w:t>
      </w:r>
      <w:r>
        <w:rPr>
          <w:spacing w:val="-4"/>
          <w:sz w:val="24"/>
        </w:rPr>
        <w:t xml:space="preserve"> </w:t>
      </w:r>
      <w:r>
        <w:rPr>
          <w:sz w:val="24"/>
        </w:rPr>
        <w:t>2001.</w:t>
      </w:r>
    </w:p>
    <w:p w:rsidR="006E7317" w:rsidRDefault="004B7102">
      <w:pPr>
        <w:pStyle w:val="a4"/>
        <w:numPr>
          <w:ilvl w:val="1"/>
          <w:numId w:val="3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>Волков Е. А. Численные методы. – М.: 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6E7317" w:rsidRDefault="004B7102">
      <w:pPr>
        <w:pStyle w:val="Heading1"/>
        <w:spacing w:before="5" w:line="274" w:lineRule="exact"/>
        <w:ind w:left="758"/>
      </w:pPr>
      <w:r>
        <w:rPr>
          <w:i/>
        </w:rPr>
        <w:t xml:space="preserve">в) </w:t>
      </w:r>
      <w:r>
        <w:t>Интернет-источники:</w:t>
      </w:r>
    </w:p>
    <w:p w:rsidR="006E7317" w:rsidRDefault="004B7102">
      <w:pPr>
        <w:pStyle w:val="a4"/>
        <w:numPr>
          <w:ilvl w:val="0"/>
          <w:numId w:val="2"/>
        </w:numPr>
        <w:tabs>
          <w:tab w:val="left" w:pos="1818"/>
          <w:tab w:val="left" w:pos="1819"/>
        </w:tabs>
        <w:spacing w:line="274" w:lineRule="exact"/>
        <w:rPr>
          <w:sz w:val="24"/>
        </w:rPr>
      </w:pPr>
      <w:r>
        <w:rPr>
          <w:sz w:val="24"/>
        </w:rPr>
        <w:t>ЭБС ЛАНЬ</w:t>
      </w:r>
      <w:r>
        <w:rPr>
          <w:spacing w:val="57"/>
          <w:sz w:val="24"/>
        </w:rPr>
        <w:t xml:space="preserve"> </w:t>
      </w:r>
      <w:hyperlink r:id="rId9">
        <w:r>
          <w:rPr>
            <w:color w:val="0000FF"/>
            <w:sz w:val="24"/>
          </w:rPr>
          <w:t>http://e.lanbook.com/</w:t>
        </w:r>
      </w:hyperlink>
    </w:p>
    <w:p w:rsidR="006E7317" w:rsidRDefault="004B7102">
      <w:pPr>
        <w:pStyle w:val="a4"/>
        <w:numPr>
          <w:ilvl w:val="0"/>
          <w:numId w:val="2"/>
        </w:numPr>
        <w:tabs>
          <w:tab w:val="left" w:pos="1818"/>
          <w:tab w:val="left" w:pos="1819"/>
          <w:tab w:val="left" w:pos="3129"/>
        </w:tabs>
        <w:rPr>
          <w:sz w:val="24"/>
        </w:rPr>
      </w:pP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КДУ</w:t>
      </w:r>
      <w:r>
        <w:rPr>
          <w:sz w:val="24"/>
        </w:rPr>
        <w:tab/>
      </w:r>
      <w:hyperlink r:id="rId10">
        <w:r>
          <w:rPr>
            <w:color w:val="0000FF"/>
            <w:sz w:val="24"/>
          </w:rPr>
          <w:t>https://mgri-rggru.bibliotech.ru/</w:t>
        </w:r>
      </w:hyperlink>
    </w:p>
    <w:p w:rsidR="006E7317" w:rsidRDefault="004B7102">
      <w:pPr>
        <w:pStyle w:val="a4"/>
        <w:numPr>
          <w:ilvl w:val="0"/>
          <w:numId w:val="2"/>
        </w:numPr>
        <w:tabs>
          <w:tab w:val="left" w:pos="1818"/>
          <w:tab w:val="left" w:pos="1819"/>
        </w:tabs>
        <w:ind w:right="1530"/>
        <w:rPr>
          <w:sz w:val="24"/>
        </w:rPr>
      </w:pPr>
      <w:r>
        <w:rPr>
          <w:sz w:val="24"/>
        </w:rPr>
        <w:t xml:space="preserve">Официальный сайт МГРИ-РГГРУ. Раздел: Учебные фонды - Учебно-методическое обеспечение </w:t>
      </w:r>
      <w:hyperlink r:id="rId11">
        <w:r>
          <w:rPr>
            <w:color w:val="0000FF"/>
            <w:sz w:val="24"/>
          </w:rPr>
          <w:t>http://mgri-</w:t>
        </w:r>
      </w:hyperlink>
      <w:hyperlink r:id="rId12">
        <w:r>
          <w:rPr>
            <w:color w:val="0000FF"/>
            <w:sz w:val="24"/>
          </w:rPr>
          <w:t xml:space="preserve"> rggru.ru/fondi/libraries</w:t>
        </w:r>
      </w:hyperlink>
    </w:p>
    <w:p w:rsidR="006E7317" w:rsidRDefault="00D410F8">
      <w:pPr>
        <w:pStyle w:val="a4"/>
        <w:numPr>
          <w:ilvl w:val="0"/>
          <w:numId w:val="2"/>
        </w:numPr>
        <w:tabs>
          <w:tab w:val="left" w:pos="1818"/>
          <w:tab w:val="left" w:pos="1819"/>
        </w:tabs>
        <w:spacing w:line="274" w:lineRule="exact"/>
        <w:rPr>
          <w:sz w:val="24"/>
        </w:rPr>
      </w:pPr>
      <w:hyperlink r:id="rId13">
        <w:r w:rsidR="004B7102">
          <w:rPr>
            <w:sz w:val="24"/>
          </w:rPr>
          <w:t>http://www.pascalabc.net</w:t>
        </w:r>
      </w:hyperlink>
    </w:p>
    <w:p w:rsidR="006E7317" w:rsidRDefault="00D410F8">
      <w:pPr>
        <w:pStyle w:val="a4"/>
        <w:numPr>
          <w:ilvl w:val="0"/>
          <w:numId w:val="2"/>
        </w:numPr>
        <w:tabs>
          <w:tab w:val="left" w:pos="1818"/>
          <w:tab w:val="left" w:pos="1819"/>
        </w:tabs>
        <w:rPr>
          <w:sz w:val="24"/>
        </w:rPr>
      </w:pPr>
      <w:hyperlink r:id="rId14">
        <w:r w:rsidR="004B7102">
          <w:rPr>
            <w:sz w:val="24"/>
          </w:rPr>
          <w:t xml:space="preserve">http://ilib.mirror1.mccme.ru/ </w:t>
        </w:r>
      </w:hyperlink>
      <w:r w:rsidR="004B7102">
        <w:rPr>
          <w:sz w:val="24"/>
        </w:rPr>
        <w:t>(Интернет библиотека Московского Центра непрерывного математического</w:t>
      </w:r>
      <w:r w:rsidR="004B7102">
        <w:rPr>
          <w:spacing w:val="-14"/>
          <w:sz w:val="24"/>
        </w:rPr>
        <w:t xml:space="preserve"> </w:t>
      </w:r>
      <w:r w:rsidR="004B7102">
        <w:rPr>
          <w:sz w:val="24"/>
        </w:rPr>
        <w:t>образования).</w:t>
      </w:r>
    </w:p>
    <w:p w:rsidR="006E7317" w:rsidRDefault="00D410F8">
      <w:pPr>
        <w:pStyle w:val="a4"/>
        <w:numPr>
          <w:ilvl w:val="0"/>
          <w:numId w:val="2"/>
        </w:numPr>
        <w:tabs>
          <w:tab w:val="left" w:pos="1818"/>
          <w:tab w:val="left" w:pos="1819"/>
        </w:tabs>
        <w:rPr>
          <w:sz w:val="24"/>
        </w:rPr>
      </w:pPr>
      <w:hyperlink r:id="rId15">
        <w:r w:rsidR="004B7102">
          <w:rPr>
            <w:sz w:val="24"/>
          </w:rPr>
          <w:t xml:space="preserve">http://www.mccme.ru/free-books/matpros.html </w:t>
        </w:r>
      </w:hyperlink>
      <w:r w:rsidR="004B7102">
        <w:rPr>
          <w:sz w:val="24"/>
        </w:rPr>
        <w:t>(сборники «Математическое</w:t>
      </w:r>
      <w:r w:rsidR="004B7102">
        <w:rPr>
          <w:spacing w:val="1"/>
          <w:sz w:val="24"/>
        </w:rPr>
        <w:t xml:space="preserve"> </w:t>
      </w:r>
      <w:r w:rsidR="004B7102">
        <w:rPr>
          <w:sz w:val="24"/>
        </w:rPr>
        <w:t>просвещение»).</w:t>
      </w:r>
    </w:p>
    <w:p w:rsidR="006E7317" w:rsidRDefault="00D410F8">
      <w:pPr>
        <w:pStyle w:val="a4"/>
        <w:numPr>
          <w:ilvl w:val="0"/>
          <w:numId w:val="2"/>
        </w:numPr>
        <w:tabs>
          <w:tab w:val="left" w:pos="1818"/>
          <w:tab w:val="left" w:pos="1819"/>
        </w:tabs>
        <w:rPr>
          <w:sz w:val="24"/>
        </w:rPr>
      </w:pPr>
      <w:hyperlink r:id="rId16">
        <w:r w:rsidR="004B7102">
          <w:rPr>
            <w:sz w:val="24"/>
          </w:rPr>
          <w:t xml:space="preserve">http://elementy.ru/ </w:t>
        </w:r>
      </w:hyperlink>
      <w:r w:rsidR="004B7102">
        <w:rPr>
          <w:sz w:val="24"/>
        </w:rPr>
        <w:t>(научно-популярный сайт на русском</w:t>
      </w:r>
      <w:r w:rsidR="004B7102">
        <w:rPr>
          <w:spacing w:val="-2"/>
          <w:sz w:val="24"/>
        </w:rPr>
        <w:t xml:space="preserve"> </w:t>
      </w:r>
      <w:r w:rsidR="004B7102">
        <w:rPr>
          <w:sz w:val="24"/>
        </w:rPr>
        <w:t>языке)</w:t>
      </w:r>
    </w:p>
    <w:p w:rsidR="006E7317" w:rsidRDefault="00D410F8">
      <w:pPr>
        <w:pStyle w:val="a4"/>
        <w:numPr>
          <w:ilvl w:val="0"/>
          <w:numId w:val="2"/>
        </w:numPr>
        <w:tabs>
          <w:tab w:val="left" w:pos="1818"/>
          <w:tab w:val="left" w:pos="1819"/>
        </w:tabs>
        <w:rPr>
          <w:sz w:val="24"/>
        </w:rPr>
      </w:pPr>
      <w:hyperlink r:id="rId17">
        <w:r w:rsidR="004B7102">
          <w:rPr>
            <w:sz w:val="24"/>
          </w:rPr>
          <w:t>http://matlab.exponenta.ru/</w:t>
        </w:r>
      </w:hyperlink>
      <w:r w:rsidR="004B7102">
        <w:rPr>
          <w:sz w:val="24"/>
        </w:rPr>
        <w:t xml:space="preserve"> (сообщество пользователей MATLAB)</w:t>
      </w:r>
    </w:p>
    <w:p w:rsidR="006E7317" w:rsidRDefault="00D410F8">
      <w:pPr>
        <w:pStyle w:val="a4"/>
        <w:numPr>
          <w:ilvl w:val="0"/>
          <w:numId w:val="2"/>
        </w:numPr>
        <w:tabs>
          <w:tab w:val="left" w:pos="1818"/>
          <w:tab w:val="left" w:pos="1819"/>
        </w:tabs>
        <w:rPr>
          <w:sz w:val="24"/>
        </w:rPr>
      </w:pPr>
      <w:hyperlink r:id="rId18">
        <w:r w:rsidR="004B7102">
          <w:rPr>
            <w:sz w:val="24"/>
          </w:rPr>
          <w:t>http://www.algolist.manual.ru/</w:t>
        </w:r>
      </w:hyperlink>
      <w:r w:rsidR="004B7102">
        <w:rPr>
          <w:sz w:val="24"/>
        </w:rPr>
        <w:t xml:space="preserve"> (алгоритмы и</w:t>
      </w:r>
      <w:r w:rsidR="004B7102">
        <w:rPr>
          <w:spacing w:val="1"/>
          <w:sz w:val="24"/>
        </w:rPr>
        <w:t xml:space="preserve"> </w:t>
      </w:r>
      <w:r w:rsidR="004B7102">
        <w:rPr>
          <w:sz w:val="24"/>
        </w:rPr>
        <w:t>программы)</w:t>
      </w:r>
    </w:p>
    <w:p w:rsidR="006E7317" w:rsidRDefault="00D410F8">
      <w:pPr>
        <w:pStyle w:val="a4"/>
        <w:numPr>
          <w:ilvl w:val="0"/>
          <w:numId w:val="2"/>
        </w:numPr>
        <w:tabs>
          <w:tab w:val="left" w:pos="1819"/>
        </w:tabs>
        <w:rPr>
          <w:sz w:val="24"/>
        </w:rPr>
      </w:pPr>
      <w:hyperlink r:id="rId19">
        <w:r w:rsidR="004B7102">
          <w:rPr>
            <w:sz w:val="24"/>
          </w:rPr>
          <w:t>http://ru.wikipedia.org/wiki/Преобразование_Фурье</w:t>
        </w:r>
      </w:hyperlink>
    </w:p>
    <w:p w:rsidR="006E7317" w:rsidRDefault="00D410F8">
      <w:pPr>
        <w:pStyle w:val="a4"/>
        <w:numPr>
          <w:ilvl w:val="0"/>
          <w:numId w:val="2"/>
        </w:numPr>
        <w:tabs>
          <w:tab w:val="left" w:pos="1879"/>
        </w:tabs>
        <w:ind w:left="1878" w:hanging="485"/>
        <w:rPr>
          <w:sz w:val="24"/>
        </w:rPr>
      </w:pPr>
      <w:hyperlink r:id="rId20">
        <w:r w:rsidR="004B7102">
          <w:rPr>
            <w:sz w:val="24"/>
          </w:rPr>
          <w:t xml:space="preserve">http://ega-math.narod.ru/ </w:t>
        </w:r>
      </w:hyperlink>
      <w:r w:rsidR="004B7102">
        <w:rPr>
          <w:sz w:val="24"/>
        </w:rPr>
        <w:t>(математические книги, учебники и научно-популярные</w:t>
      </w:r>
      <w:r w:rsidR="004B7102">
        <w:rPr>
          <w:spacing w:val="-5"/>
          <w:sz w:val="24"/>
        </w:rPr>
        <w:t xml:space="preserve"> </w:t>
      </w:r>
      <w:r w:rsidR="004B7102">
        <w:rPr>
          <w:sz w:val="24"/>
        </w:rPr>
        <w:t>статьи)</w:t>
      </w:r>
    </w:p>
    <w:p w:rsidR="006E7317" w:rsidRDefault="00D410F8">
      <w:pPr>
        <w:pStyle w:val="a4"/>
        <w:numPr>
          <w:ilvl w:val="0"/>
          <w:numId w:val="2"/>
        </w:numPr>
        <w:tabs>
          <w:tab w:val="left" w:pos="1819"/>
        </w:tabs>
        <w:rPr>
          <w:sz w:val="24"/>
        </w:rPr>
      </w:pPr>
      <w:hyperlink r:id="rId21">
        <w:r w:rsidR="004B7102">
          <w:rPr>
            <w:sz w:val="24"/>
          </w:rPr>
          <w:t xml:space="preserve">http://www-syntim.inria.fr/fractales/ </w:t>
        </w:r>
      </w:hyperlink>
      <w:r w:rsidR="004B7102">
        <w:rPr>
          <w:sz w:val="24"/>
        </w:rPr>
        <w:t>(программный пакет фрактального вейвлет-анализа</w:t>
      </w:r>
      <w:r w:rsidR="004B7102">
        <w:rPr>
          <w:spacing w:val="-5"/>
          <w:sz w:val="24"/>
        </w:rPr>
        <w:t xml:space="preserve"> </w:t>
      </w:r>
      <w:r w:rsidR="004B7102">
        <w:rPr>
          <w:sz w:val="24"/>
        </w:rPr>
        <w:t>FRACLAB)</w:t>
      </w:r>
    </w:p>
    <w:p w:rsidR="006E7317" w:rsidRDefault="006E7317">
      <w:pPr>
        <w:pStyle w:val="a3"/>
        <w:spacing w:before="7"/>
      </w:pPr>
    </w:p>
    <w:p w:rsidR="006E7317" w:rsidRDefault="004B7102">
      <w:pPr>
        <w:spacing w:line="237" w:lineRule="auto"/>
        <w:ind w:left="1108" w:right="2889" w:firstLine="2064"/>
        <w:jc w:val="both"/>
        <w:rPr>
          <w:sz w:val="24"/>
        </w:rPr>
      </w:pPr>
      <w:r>
        <w:rPr>
          <w:b/>
          <w:spacing w:val="-3"/>
          <w:sz w:val="24"/>
        </w:rPr>
        <w:t xml:space="preserve">9. </w:t>
      </w:r>
      <w:r>
        <w:rPr>
          <w:b/>
          <w:spacing w:val="-5"/>
          <w:sz w:val="24"/>
        </w:rPr>
        <w:t xml:space="preserve">Материально-техническая </w:t>
      </w:r>
      <w:r>
        <w:rPr>
          <w:b/>
          <w:spacing w:val="-4"/>
          <w:sz w:val="24"/>
        </w:rPr>
        <w:t xml:space="preserve">база </w:t>
      </w:r>
      <w:r>
        <w:rPr>
          <w:b/>
          <w:spacing w:val="-3"/>
          <w:sz w:val="24"/>
        </w:rPr>
        <w:t xml:space="preserve">для </w:t>
      </w:r>
      <w:r>
        <w:rPr>
          <w:b/>
          <w:spacing w:val="-4"/>
          <w:sz w:val="24"/>
        </w:rPr>
        <w:t xml:space="preserve">обеспечения производственной практики </w:t>
      </w:r>
      <w:r>
        <w:rPr>
          <w:sz w:val="24"/>
        </w:rPr>
        <w:t xml:space="preserve">Техническое обеспечение производственной практики поддерживается оборудованием </w:t>
      </w:r>
      <w:r>
        <w:rPr>
          <w:b/>
          <w:i/>
          <w:sz w:val="24"/>
        </w:rPr>
        <w:t xml:space="preserve">предприятия. </w:t>
      </w:r>
      <w:r>
        <w:rPr>
          <w:sz w:val="24"/>
        </w:rPr>
        <w:t>Допускается использование персональных ноутбуков.</w:t>
      </w:r>
    </w:p>
    <w:p w:rsidR="006E7317" w:rsidRDefault="006E7317">
      <w:pPr>
        <w:pStyle w:val="a3"/>
        <w:spacing w:before="6"/>
      </w:pPr>
    </w:p>
    <w:p w:rsidR="006E7317" w:rsidRDefault="004B7102">
      <w:pPr>
        <w:pStyle w:val="Heading2"/>
      </w:pPr>
      <w:r>
        <w:t>Перечень программного обеспечения:</w:t>
      </w:r>
    </w:p>
    <w:p w:rsidR="006E7317" w:rsidRDefault="004B7102">
      <w:pPr>
        <w:pStyle w:val="a4"/>
        <w:numPr>
          <w:ilvl w:val="0"/>
          <w:numId w:val="1"/>
        </w:numPr>
        <w:tabs>
          <w:tab w:val="left" w:pos="1468"/>
          <w:tab w:val="left" w:pos="1469"/>
        </w:tabs>
        <w:spacing w:line="274" w:lineRule="exact"/>
        <w:ind w:hanging="361"/>
        <w:rPr>
          <w:sz w:val="24"/>
        </w:rPr>
      </w:pPr>
      <w:r>
        <w:rPr>
          <w:sz w:val="24"/>
        </w:rPr>
        <w:t>операционная система Microsoft Windows 7 или</w:t>
      </w:r>
      <w:r>
        <w:rPr>
          <w:spacing w:val="2"/>
          <w:sz w:val="24"/>
        </w:rPr>
        <w:t xml:space="preserve"> </w:t>
      </w:r>
      <w:r>
        <w:rPr>
          <w:sz w:val="24"/>
        </w:rPr>
        <w:t>выше,</w:t>
      </w:r>
    </w:p>
    <w:p w:rsidR="006E7317" w:rsidRDefault="004B7102">
      <w:pPr>
        <w:pStyle w:val="a4"/>
        <w:numPr>
          <w:ilvl w:val="0"/>
          <w:numId w:val="1"/>
        </w:numPr>
        <w:tabs>
          <w:tab w:val="left" w:pos="1468"/>
          <w:tab w:val="left" w:pos="1469"/>
        </w:tabs>
        <w:spacing w:before="1"/>
        <w:ind w:hanging="361"/>
        <w:rPr>
          <w:sz w:val="24"/>
        </w:rPr>
      </w:pPr>
      <w:r>
        <w:rPr>
          <w:sz w:val="24"/>
        </w:rPr>
        <w:t>пакет офисного ПО MS</w:t>
      </w:r>
      <w:r>
        <w:rPr>
          <w:spacing w:val="-2"/>
          <w:sz w:val="24"/>
        </w:rPr>
        <w:t xml:space="preserve"> </w:t>
      </w:r>
      <w:r>
        <w:rPr>
          <w:sz w:val="24"/>
        </w:rPr>
        <w:t>Office,</w:t>
      </w:r>
    </w:p>
    <w:p w:rsidR="006E7317" w:rsidRDefault="004B7102">
      <w:pPr>
        <w:pStyle w:val="a4"/>
        <w:numPr>
          <w:ilvl w:val="0"/>
          <w:numId w:val="1"/>
        </w:numPr>
        <w:tabs>
          <w:tab w:val="left" w:pos="1468"/>
          <w:tab w:val="left" w:pos="1469"/>
        </w:tabs>
        <w:ind w:hanging="361"/>
        <w:rPr>
          <w:sz w:val="24"/>
        </w:rPr>
      </w:pPr>
      <w:r>
        <w:rPr>
          <w:sz w:val="24"/>
        </w:rPr>
        <w:t>среда разработки программного обеспечения MS Visual Studio Express Edition 10 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выше,</w:t>
      </w:r>
    </w:p>
    <w:p w:rsidR="006E7317" w:rsidRDefault="004B7102">
      <w:pPr>
        <w:pStyle w:val="a4"/>
        <w:numPr>
          <w:ilvl w:val="0"/>
          <w:numId w:val="1"/>
        </w:numPr>
        <w:tabs>
          <w:tab w:val="left" w:pos="1468"/>
          <w:tab w:val="left" w:pos="1469"/>
        </w:tabs>
        <w:ind w:hanging="361"/>
        <w:rPr>
          <w:sz w:val="24"/>
        </w:rPr>
      </w:pPr>
      <w:r>
        <w:rPr>
          <w:sz w:val="24"/>
        </w:rPr>
        <w:t>пакет программного обеспечения РТС Mathcad</w:t>
      </w:r>
      <w:r>
        <w:rPr>
          <w:spacing w:val="4"/>
          <w:sz w:val="24"/>
        </w:rPr>
        <w:t xml:space="preserve"> </w:t>
      </w:r>
      <w:r>
        <w:rPr>
          <w:sz w:val="24"/>
        </w:rPr>
        <w:t>Express.</w:t>
      </w:r>
    </w:p>
    <w:p w:rsidR="006E7317" w:rsidRDefault="004B7102">
      <w:pPr>
        <w:pStyle w:val="a4"/>
        <w:numPr>
          <w:ilvl w:val="0"/>
          <w:numId w:val="1"/>
        </w:numPr>
        <w:tabs>
          <w:tab w:val="left" w:pos="1468"/>
          <w:tab w:val="left" w:pos="1469"/>
        </w:tabs>
        <w:ind w:hanging="361"/>
        <w:rPr>
          <w:sz w:val="24"/>
        </w:rPr>
      </w:pPr>
      <w:r>
        <w:rPr>
          <w:sz w:val="24"/>
        </w:rPr>
        <w:t>пакет программного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PascalABC.NET</w:t>
      </w:r>
    </w:p>
    <w:p w:rsidR="006E7317" w:rsidRDefault="004B7102">
      <w:pPr>
        <w:pStyle w:val="a4"/>
        <w:numPr>
          <w:ilvl w:val="0"/>
          <w:numId w:val="1"/>
        </w:numPr>
        <w:tabs>
          <w:tab w:val="left" w:pos="1468"/>
          <w:tab w:val="left" w:pos="1469"/>
        </w:tabs>
        <w:ind w:hanging="361"/>
        <w:rPr>
          <w:sz w:val="24"/>
        </w:rPr>
      </w:pPr>
      <w:r>
        <w:rPr>
          <w:sz w:val="24"/>
        </w:rPr>
        <w:t>пакеты специализированного программного обеспечения, используемые 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предприятии.</w:t>
      </w:r>
    </w:p>
    <w:p w:rsidR="006E7317" w:rsidRDefault="006E7317">
      <w:pPr>
        <w:pStyle w:val="a3"/>
        <w:spacing w:before="1"/>
        <w:rPr>
          <w:sz w:val="32"/>
        </w:rPr>
      </w:pPr>
    </w:p>
    <w:p w:rsidR="006E7317" w:rsidRDefault="004B7102">
      <w:pPr>
        <w:pStyle w:val="Heading1"/>
        <w:spacing w:line="235" w:lineRule="auto"/>
        <w:ind w:firstLine="720"/>
        <w:rPr>
          <w:b w:val="0"/>
        </w:rPr>
      </w:pPr>
      <w:r>
        <w:t>Программа составлена в полном соответствии с Федеральным государственным образовательным стандартом ВО по направлению подготовки 01.03.04 «Прикладная математика» (уровень бакалавриата)</w:t>
      </w:r>
      <w:r>
        <w:rPr>
          <w:b w:val="0"/>
        </w:rPr>
        <w:t>.</w:t>
      </w:r>
    </w:p>
    <w:p w:rsidR="006E7317" w:rsidRDefault="004B7102">
      <w:pPr>
        <w:pStyle w:val="a3"/>
        <w:tabs>
          <w:tab w:val="left" w:pos="13101"/>
        </w:tabs>
        <w:spacing w:before="123"/>
        <w:ind w:left="7824"/>
      </w:pPr>
      <w:r>
        <w:t>Разработчик:</w:t>
      </w:r>
      <w:r>
        <w:rPr>
          <w:spacing w:val="-2"/>
        </w:rPr>
        <w:t xml:space="preserve"> </w:t>
      </w:r>
      <w:r>
        <w:t>д.ф.-м.н.,</w:t>
      </w:r>
      <w:r>
        <w:rPr>
          <w:spacing w:val="-5"/>
        </w:rPr>
        <w:t xml:space="preserve"> </w:t>
      </w:r>
      <w:r>
        <w:t>профессор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М.Н.</w:t>
      </w:r>
      <w:r>
        <w:rPr>
          <w:spacing w:val="-1"/>
        </w:rPr>
        <w:t xml:space="preserve"> </w:t>
      </w:r>
      <w:r>
        <w:t>Юдин</w:t>
      </w:r>
    </w:p>
    <w:sectPr w:rsidR="006E7317" w:rsidSect="006E7317">
      <w:pgSz w:w="16840" w:h="11910" w:orient="landscape"/>
      <w:pgMar w:top="760" w:right="1280" w:bottom="1100" w:left="104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40" w:rsidRDefault="00800840" w:rsidP="006E7317">
      <w:r>
        <w:separator/>
      </w:r>
    </w:p>
  </w:endnote>
  <w:endnote w:type="continuationSeparator" w:id="1">
    <w:p w:rsidR="00800840" w:rsidRDefault="00800840" w:rsidP="006E7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317" w:rsidRDefault="00D410F8">
    <w:pPr>
      <w:pStyle w:val="a3"/>
      <w:spacing w:line="14" w:lineRule="auto"/>
      <w:rPr>
        <w:sz w:val="18"/>
      </w:rPr>
    </w:pPr>
    <w:r w:rsidRPr="00D410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8.1pt;margin-top:536.1pt;width:14.1pt;height:13.05pt;z-index:-251658752;mso-position-horizontal-relative:page;mso-position-vertical-relative:page" filled="f" stroked="f">
          <v:textbox inset="0,0,0,0">
            <w:txbxContent>
              <w:p w:rsidR="006E7317" w:rsidRDefault="00D410F8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4B710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42771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40" w:rsidRDefault="00800840" w:rsidP="006E7317">
      <w:r>
        <w:separator/>
      </w:r>
    </w:p>
  </w:footnote>
  <w:footnote w:type="continuationSeparator" w:id="1">
    <w:p w:rsidR="00800840" w:rsidRDefault="00800840" w:rsidP="006E7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D4A"/>
    <w:multiLevelType w:val="hybridMultilevel"/>
    <w:tmpl w:val="B2D63D94"/>
    <w:lvl w:ilvl="0" w:tplc="A5063ED2">
      <w:start w:val="1"/>
      <w:numFmt w:val="decimal"/>
      <w:lvlText w:val="%1."/>
      <w:lvlJc w:val="left"/>
      <w:pPr>
        <w:ind w:left="509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920C6070">
      <w:numFmt w:val="bullet"/>
      <w:lvlText w:val="•"/>
      <w:lvlJc w:val="left"/>
      <w:pPr>
        <w:ind w:left="6041" w:hanging="240"/>
      </w:pPr>
      <w:rPr>
        <w:rFonts w:hint="default"/>
        <w:lang w:val="ru-RU" w:eastAsia="ru-RU" w:bidi="ru-RU"/>
      </w:rPr>
    </w:lvl>
    <w:lvl w:ilvl="2" w:tplc="17B4AF9C">
      <w:numFmt w:val="bullet"/>
      <w:lvlText w:val="•"/>
      <w:lvlJc w:val="left"/>
      <w:pPr>
        <w:ind w:left="6983" w:hanging="240"/>
      </w:pPr>
      <w:rPr>
        <w:rFonts w:hint="default"/>
        <w:lang w:val="ru-RU" w:eastAsia="ru-RU" w:bidi="ru-RU"/>
      </w:rPr>
    </w:lvl>
    <w:lvl w:ilvl="3" w:tplc="6EF87AD2">
      <w:numFmt w:val="bullet"/>
      <w:lvlText w:val="•"/>
      <w:lvlJc w:val="left"/>
      <w:pPr>
        <w:ind w:left="7925" w:hanging="240"/>
      </w:pPr>
      <w:rPr>
        <w:rFonts w:hint="default"/>
        <w:lang w:val="ru-RU" w:eastAsia="ru-RU" w:bidi="ru-RU"/>
      </w:rPr>
    </w:lvl>
    <w:lvl w:ilvl="4" w:tplc="6BAAE3E6">
      <w:numFmt w:val="bullet"/>
      <w:lvlText w:val="•"/>
      <w:lvlJc w:val="left"/>
      <w:pPr>
        <w:ind w:left="8867" w:hanging="240"/>
      </w:pPr>
      <w:rPr>
        <w:rFonts w:hint="default"/>
        <w:lang w:val="ru-RU" w:eastAsia="ru-RU" w:bidi="ru-RU"/>
      </w:rPr>
    </w:lvl>
    <w:lvl w:ilvl="5" w:tplc="9C2E40CA">
      <w:numFmt w:val="bullet"/>
      <w:lvlText w:val="•"/>
      <w:lvlJc w:val="left"/>
      <w:pPr>
        <w:ind w:left="9809" w:hanging="240"/>
      </w:pPr>
      <w:rPr>
        <w:rFonts w:hint="default"/>
        <w:lang w:val="ru-RU" w:eastAsia="ru-RU" w:bidi="ru-RU"/>
      </w:rPr>
    </w:lvl>
    <w:lvl w:ilvl="6" w:tplc="112AD274">
      <w:numFmt w:val="bullet"/>
      <w:lvlText w:val="•"/>
      <w:lvlJc w:val="left"/>
      <w:pPr>
        <w:ind w:left="10751" w:hanging="240"/>
      </w:pPr>
      <w:rPr>
        <w:rFonts w:hint="default"/>
        <w:lang w:val="ru-RU" w:eastAsia="ru-RU" w:bidi="ru-RU"/>
      </w:rPr>
    </w:lvl>
    <w:lvl w:ilvl="7" w:tplc="3D2AF4B2">
      <w:numFmt w:val="bullet"/>
      <w:lvlText w:val="•"/>
      <w:lvlJc w:val="left"/>
      <w:pPr>
        <w:ind w:left="11692" w:hanging="240"/>
      </w:pPr>
      <w:rPr>
        <w:rFonts w:hint="default"/>
        <w:lang w:val="ru-RU" w:eastAsia="ru-RU" w:bidi="ru-RU"/>
      </w:rPr>
    </w:lvl>
    <w:lvl w:ilvl="8" w:tplc="1AFCA00E">
      <w:numFmt w:val="bullet"/>
      <w:lvlText w:val="•"/>
      <w:lvlJc w:val="left"/>
      <w:pPr>
        <w:ind w:left="12634" w:hanging="240"/>
      </w:pPr>
      <w:rPr>
        <w:rFonts w:hint="default"/>
        <w:lang w:val="ru-RU" w:eastAsia="ru-RU" w:bidi="ru-RU"/>
      </w:rPr>
    </w:lvl>
  </w:abstractNum>
  <w:abstractNum w:abstractNumId="1">
    <w:nsid w:val="261D4D16"/>
    <w:multiLevelType w:val="hybridMultilevel"/>
    <w:tmpl w:val="F8DA6336"/>
    <w:lvl w:ilvl="0" w:tplc="76728D56">
      <w:start w:val="1"/>
      <w:numFmt w:val="decimal"/>
      <w:lvlText w:val="%1."/>
      <w:lvlJc w:val="left"/>
      <w:pPr>
        <w:ind w:left="1818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E4A8DDA">
      <w:numFmt w:val="bullet"/>
      <w:lvlText w:val="•"/>
      <w:lvlJc w:val="left"/>
      <w:pPr>
        <w:ind w:left="1820" w:hanging="425"/>
      </w:pPr>
      <w:rPr>
        <w:rFonts w:hint="default"/>
        <w:lang w:val="ru-RU" w:eastAsia="ru-RU" w:bidi="ru-RU"/>
      </w:rPr>
    </w:lvl>
    <w:lvl w:ilvl="2" w:tplc="640A52F0">
      <w:numFmt w:val="bullet"/>
      <w:lvlText w:val="•"/>
      <w:lvlJc w:val="left"/>
      <w:pPr>
        <w:ind w:left="3230" w:hanging="425"/>
      </w:pPr>
      <w:rPr>
        <w:rFonts w:hint="default"/>
        <w:lang w:val="ru-RU" w:eastAsia="ru-RU" w:bidi="ru-RU"/>
      </w:rPr>
    </w:lvl>
    <w:lvl w:ilvl="3" w:tplc="3460B964">
      <w:numFmt w:val="bullet"/>
      <w:lvlText w:val="•"/>
      <w:lvlJc w:val="left"/>
      <w:pPr>
        <w:ind w:left="4641" w:hanging="425"/>
      </w:pPr>
      <w:rPr>
        <w:rFonts w:hint="default"/>
        <w:lang w:val="ru-RU" w:eastAsia="ru-RU" w:bidi="ru-RU"/>
      </w:rPr>
    </w:lvl>
    <w:lvl w:ilvl="4" w:tplc="B008913A">
      <w:numFmt w:val="bullet"/>
      <w:lvlText w:val="•"/>
      <w:lvlJc w:val="left"/>
      <w:pPr>
        <w:ind w:left="6052" w:hanging="425"/>
      </w:pPr>
      <w:rPr>
        <w:rFonts w:hint="default"/>
        <w:lang w:val="ru-RU" w:eastAsia="ru-RU" w:bidi="ru-RU"/>
      </w:rPr>
    </w:lvl>
    <w:lvl w:ilvl="5" w:tplc="C7DA6AAA">
      <w:numFmt w:val="bullet"/>
      <w:lvlText w:val="•"/>
      <w:lvlJc w:val="left"/>
      <w:pPr>
        <w:ind w:left="7463" w:hanging="425"/>
      </w:pPr>
      <w:rPr>
        <w:rFonts w:hint="default"/>
        <w:lang w:val="ru-RU" w:eastAsia="ru-RU" w:bidi="ru-RU"/>
      </w:rPr>
    </w:lvl>
    <w:lvl w:ilvl="6" w:tplc="58481ED6">
      <w:numFmt w:val="bullet"/>
      <w:lvlText w:val="•"/>
      <w:lvlJc w:val="left"/>
      <w:pPr>
        <w:ind w:left="8874" w:hanging="425"/>
      </w:pPr>
      <w:rPr>
        <w:rFonts w:hint="default"/>
        <w:lang w:val="ru-RU" w:eastAsia="ru-RU" w:bidi="ru-RU"/>
      </w:rPr>
    </w:lvl>
    <w:lvl w:ilvl="7" w:tplc="6B36978A">
      <w:numFmt w:val="bullet"/>
      <w:lvlText w:val="•"/>
      <w:lvlJc w:val="left"/>
      <w:pPr>
        <w:ind w:left="10285" w:hanging="425"/>
      </w:pPr>
      <w:rPr>
        <w:rFonts w:hint="default"/>
        <w:lang w:val="ru-RU" w:eastAsia="ru-RU" w:bidi="ru-RU"/>
      </w:rPr>
    </w:lvl>
    <w:lvl w:ilvl="8" w:tplc="FA0A04DC">
      <w:numFmt w:val="bullet"/>
      <w:lvlText w:val="•"/>
      <w:lvlJc w:val="left"/>
      <w:pPr>
        <w:ind w:left="11696" w:hanging="425"/>
      </w:pPr>
      <w:rPr>
        <w:rFonts w:hint="default"/>
        <w:lang w:val="ru-RU" w:eastAsia="ru-RU" w:bidi="ru-RU"/>
      </w:rPr>
    </w:lvl>
  </w:abstractNum>
  <w:abstractNum w:abstractNumId="2">
    <w:nsid w:val="361D36CF"/>
    <w:multiLevelType w:val="hybridMultilevel"/>
    <w:tmpl w:val="9E38679E"/>
    <w:lvl w:ilvl="0" w:tplc="9CD4225E">
      <w:start w:val="4"/>
      <w:numFmt w:val="decimal"/>
      <w:lvlText w:val="%1."/>
      <w:lvlJc w:val="left"/>
      <w:pPr>
        <w:ind w:left="1211" w:hanging="1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A3A71D6">
      <w:numFmt w:val="bullet"/>
      <w:lvlText w:val="•"/>
      <w:lvlJc w:val="left"/>
      <w:pPr>
        <w:ind w:left="2549" w:hanging="190"/>
      </w:pPr>
      <w:rPr>
        <w:rFonts w:hint="default"/>
        <w:lang w:val="ru-RU" w:eastAsia="ru-RU" w:bidi="ru-RU"/>
      </w:rPr>
    </w:lvl>
    <w:lvl w:ilvl="2" w:tplc="B6E63104">
      <w:numFmt w:val="bullet"/>
      <w:lvlText w:val="•"/>
      <w:lvlJc w:val="left"/>
      <w:pPr>
        <w:ind w:left="3879" w:hanging="190"/>
      </w:pPr>
      <w:rPr>
        <w:rFonts w:hint="default"/>
        <w:lang w:val="ru-RU" w:eastAsia="ru-RU" w:bidi="ru-RU"/>
      </w:rPr>
    </w:lvl>
    <w:lvl w:ilvl="3" w:tplc="CBC4BCD4">
      <w:numFmt w:val="bullet"/>
      <w:lvlText w:val="•"/>
      <w:lvlJc w:val="left"/>
      <w:pPr>
        <w:ind w:left="5209" w:hanging="190"/>
      </w:pPr>
      <w:rPr>
        <w:rFonts w:hint="default"/>
        <w:lang w:val="ru-RU" w:eastAsia="ru-RU" w:bidi="ru-RU"/>
      </w:rPr>
    </w:lvl>
    <w:lvl w:ilvl="4" w:tplc="995611D6">
      <w:numFmt w:val="bullet"/>
      <w:lvlText w:val="•"/>
      <w:lvlJc w:val="left"/>
      <w:pPr>
        <w:ind w:left="6539" w:hanging="190"/>
      </w:pPr>
      <w:rPr>
        <w:rFonts w:hint="default"/>
        <w:lang w:val="ru-RU" w:eastAsia="ru-RU" w:bidi="ru-RU"/>
      </w:rPr>
    </w:lvl>
    <w:lvl w:ilvl="5" w:tplc="AE6026AE">
      <w:numFmt w:val="bullet"/>
      <w:lvlText w:val="•"/>
      <w:lvlJc w:val="left"/>
      <w:pPr>
        <w:ind w:left="7869" w:hanging="190"/>
      </w:pPr>
      <w:rPr>
        <w:rFonts w:hint="default"/>
        <w:lang w:val="ru-RU" w:eastAsia="ru-RU" w:bidi="ru-RU"/>
      </w:rPr>
    </w:lvl>
    <w:lvl w:ilvl="6" w:tplc="5D2608A0">
      <w:numFmt w:val="bullet"/>
      <w:lvlText w:val="•"/>
      <w:lvlJc w:val="left"/>
      <w:pPr>
        <w:ind w:left="9199" w:hanging="190"/>
      </w:pPr>
      <w:rPr>
        <w:rFonts w:hint="default"/>
        <w:lang w:val="ru-RU" w:eastAsia="ru-RU" w:bidi="ru-RU"/>
      </w:rPr>
    </w:lvl>
    <w:lvl w:ilvl="7" w:tplc="28E8B342">
      <w:numFmt w:val="bullet"/>
      <w:lvlText w:val="•"/>
      <w:lvlJc w:val="left"/>
      <w:pPr>
        <w:ind w:left="10528" w:hanging="190"/>
      </w:pPr>
      <w:rPr>
        <w:rFonts w:hint="default"/>
        <w:lang w:val="ru-RU" w:eastAsia="ru-RU" w:bidi="ru-RU"/>
      </w:rPr>
    </w:lvl>
    <w:lvl w:ilvl="8" w:tplc="952C2C6C">
      <w:numFmt w:val="bullet"/>
      <w:lvlText w:val="•"/>
      <w:lvlJc w:val="left"/>
      <w:pPr>
        <w:ind w:left="11858" w:hanging="190"/>
      </w:pPr>
      <w:rPr>
        <w:rFonts w:hint="default"/>
        <w:lang w:val="ru-RU" w:eastAsia="ru-RU" w:bidi="ru-RU"/>
      </w:rPr>
    </w:lvl>
  </w:abstractNum>
  <w:abstractNum w:abstractNumId="3">
    <w:nsid w:val="460204AE"/>
    <w:multiLevelType w:val="hybridMultilevel"/>
    <w:tmpl w:val="9370A410"/>
    <w:lvl w:ilvl="0" w:tplc="A7747DEE">
      <w:numFmt w:val="bullet"/>
      <w:lvlText w:val="-"/>
      <w:lvlJc w:val="left"/>
      <w:pPr>
        <w:ind w:left="146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A6A231EE">
      <w:numFmt w:val="bullet"/>
      <w:lvlText w:val="•"/>
      <w:lvlJc w:val="left"/>
      <w:pPr>
        <w:ind w:left="2765" w:hanging="360"/>
      </w:pPr>
      <w:rPr>
        <w:rFonts w:hint="default"/>
        <w:lang w:val="ru-RU" w:eastAsia="ru-RU" w:bidi="ru-RU"/>
      </w:rPr>
    </w:lvl>
    <w:lvl w:ilvl="2" w:tplc="DE96C332">
      <w:numFmt w:val="bullet"/>
      <w:lvlText w:val="•"/>
      <w:lvlJc w:val="left"/>
      <w:pPr>
        <w:ind w:left="4071" w:hanging="360"/>
      </w:pPr>
      <w:rPr>
        <w:rFonts w:hint="default"/>
        <w:lang w:val="ru-RU" w:eastAsia="ru-RU" w:bidi="ru-RU"/>
      </w:rPr>
    </w:lvl>
    <w:lvl w:ilvl="3" w:tplc="F8846A06">
      <w:numFmt w:val="bullet"/>
      <w:lvlText w:val="•"/>
      <w:lvlJc w:val="left"/>
      <w:pPr>
        <w:ind w:left="5377" w:hanging="360"/>
      </w:pPr>
      <w:rPr>
        <w:rFonts w:hint="default"/>
        <w:lang w:val="ru-RU" w:eastAsia="ru-RU" w:bidi="ru-RU"/>
      </w:rPr>
    </w:lvl>
    <w:lvl w:ilvl="4" w:tplc="E3BC33CC">
      <w:numFmt w:val="bullet"/>
      <w:lvlText w:val="•"/>
      <w:lvlJc w:val="left"/>
      <w:pPr>
        <w:ind w:left="6683" w:hanging="360"/>
      </w:pPr>
      <w:rPr>
        <w:rFonts w:hint="default"/>
        <w:lang w:val="ru-RU" w:eastAsia="ru-RU" w:bidi="ru-RU"/>
      </w:rPr>
    </w:lvl>
    <w:lvl w:ilvl="5" w:tplc="741A85DE">
      <w:numFmt w:val="bullet"/>
      <w:lvlText w:val="•"/>
      <w:lvlJc w:val="left"/>
      <w:pPr>
        <w:ind w:left="7989" w:hanging="360"/>
      </w:pPr>
      <w:rPr>
        <w:rFonts w:hint="default"/>
        <w:lang w:val="ru-RU" w:eastAsia="ru-RU" w:bidi="ru-RU"/>
      </w:rPr>
    </w:lvl>
    <w:lvl w:ilvl="6" w:tplc="35B25738">
      <w:numFmt w:val="bullet"/>
      <w:lvlText w:val="•"/>
      <w:lvlJc w:val="left"/>
      <w:pPr>
        <w:ind w:left="9295" w:hanging="360"/>
      </w:pPr>
      <w:rPr>
        <w:rFonts w:hint="default"/>
        <w:lang w:val="ru-RU" w:eastAsia="ru-RU" w:bidi="ru-RU"/>
      </w:rPr>
    </w:lvl>
    <w:lvl w:ilvl="7" w:tplc="5A7CDCFE">
      <w:numFmt w:val="bullet"/>
      <w:lvlText w:val="•"/>
      <w:lvlJc w:val="left"/>
      <w:pPr>
        <w:ind w:left="10600" w:hanging="360"/>
      </w:pPr>
      <w:rPr>
        <w:rFonts w:hint="default"/>
        <w:lang w:val="ru-RU" w:eastAsia="ru-RU" w:bidi="ru-RU"/>
      </w:rPr>
    </w:lvl>
    <w:lvl w:ilvl="8" w:tplc="A670A26E">
      <w:numFmt w:val="bullet"/>
      <w:lvlText w:val="•"/>
      <w:lvlJc w:val="left"/>
      <w:pPr>
        <w:ind w:left="11906" w:hanging="360"/>
      </w:pPr>
      <w:rPr>
        <w:rFonts w:hint="default"/>
        <w:lang w:val="ru-RU" w:eastAsia="ru-RU" w:bidi="ru-RU"/>
      </w:rPr>
    </w:lvl>
  </w:abstractNum>
  <w:abstractNum w:abstractNumId="4">
    <w:nsid w:val="46334B8A"/>
    <w:multiLevelType w:val="hybridMultilevel"/>
    <w:tmpl w:val="B86EEF6C"/>
    <w:lvl w:ilvl="0" w:tplc="B7D4F71C">
      <w:start w:val="1"/>
      <w:numFmt w:val="decimal"/>
      <w:lvlText w:val="%1."/>
      <w:lvlJc w:val="left"/>
      <w:pPr>
        <w:ind w:left="1828" w:hanging="804"/>
        <w:jc w:val="right"/>
      </w:pPr>
      <w:rPr>
        <w:rFonts w:hint="default"/>
        <w:spacing w:val="-2"/>
        <w:w w:val="100"/>
        <w:lang w:val="ru-RU" w:eastAsia="ru-RU" w:bidi="ru-RU"/>
      </w:rPr>
    </w:lvl>
    <w:lvl w:ilvl="1" w:tplc="AED23616">
      <w:numFmt w:val="none"/>
      <w:lvlText w:val=""/>
      <w:lvlJc w:val="left"/>
      <w:pPr>
        <w:tabs>
          <w:tab w:val="num" w:pos="360"/>
        </w:tabs>
      </w:pPr>
    </w:lvl>
    <w:lvl w:ilvl="2" w:tplc="7A06B002">
      <w:numFmt w:val="bullet"/>
      <w:lvlText w:val="•"/>
      <w:lvlJc w:val="left"/>
      <w:pPr>
        <w:ind w:left="6590" w:hanging="399"/>
      </w:pPr>
      <w:rPr>
        <w:rFonts w:hint="default"/>
        <w:lang w:val="ru-RU" w:eastAsia="ru-RU" w:bidi="ru-RU"/>
      </w:rPr>
    </w:lvl>
    <w:lvl w:ilvl="3" w:tplc="B2480178">
      <w:numFmt w:val="bullet"/>
      <w:lvlText w:val="•"/>
      <w:lvlJc w:val="left"/>
      <w:pPr>
        <w:ind w:left="7581" w:hanging="399"/>
      </w:pPr>
      <w:rPr>
        <w:rFonts w:hint="default"/>
        <w:lang w:val="ru-RU" w:eastAsia="ru-RU" w:bidi="ru-RU"/>
      </w:rPr>
    </w:lvl>
    <w:lvl w:ilvl="4" w:tplc="B470ADD2">
      <w:numFmt w:val="bullet"/>
      <w:lvlText w:val="•"/>
      <w:lvlJc w:val="left"/>
      <w:pPr>
        <w:ind w:left="8572" w:hanging="399"/>
      </w:pPr>
      <w:rPr>
        <w:rFonts w:hint="default"/>
        <w:lang w:val="ru-RU" w:eastAsia="ru-RU" w:bidi="ru-RU"/>
      </w:rPr>
    </w:lvl>
    <w:lvl w:ilvl="5" w:tplc="C23284A0">
      <w:numFmt w:val="bullet"/>
      <w:lvlText w:val="•"/>
      <w:lvlJc w:val="left"/>
      <w:pPr>
        <w:ind w:left="9563" w:hanging="399"/>
      </w:pPr>
      <w:rPr>
        <w:rFonts w:hint="default"/>
        <w:lang w:val="ru-RU" w:eastAsia="ru-RU" w:bidi="ru-RU"/>
      </w:rPr>
    </w:lvl>
    <w:lvl w:ilvl="6" w:tplc="65B0AF98">
      <w:numFmt w:val="bullet"/>
      <w:lvlText w:val="•"/>
      <w:lvlJc w:val="left"/>
      <w:pPr>
        <w:ind w:left="10554" w:hanging="399"/>
      </w:pPr>
      <w:rPr>
        <w:rFonts w:hint="default"/>
        <w:lang w:val="ru-RU" w:eastAsia="ru-RU" w:bidi="ru-RU"/>
      </w:rPr>
    </w:lvl>
    <w:lvl w:ilvl="7" w:tplc="0E985882">
      <w:numFmt w:val="bullet"/>
      <w:lvlText w:val="•"/>
      <w:lvlJc w:val="left"/>
      <w:pPr>
        <w:ind w:left="11545" w:hanging="399"/>
      </w:pPr>
      <w:rPr>
        <w:rFonts w:hint="default"/>
        <w:lang w:val="ru-RU" w:eastAsia="ru-RU" w:bidi="ru-RU"/>
      </w:rPr>
    </w:lvl>
    <w:lvl w:ilvl="8" w:tplc="F96C3BE2">
      <w:numFmt w:val="bullet"/>
      <w:lvlText w:val="•"/>
      <w:lvlJc w:val="left"/>
      <w:pPr>
        <w:ind w:left="12536" w:hanging="399"/>
      </w:pPr>
      <w:rPr>
        <w:rFonts w:hint="default"/>
        <w:lang w:val="ru-RU" w:eastAsia="ru-RU" w:bidi="ru-RU"/>
      </w:rPr>
    </w:lvl>
  </w:abstractNum>
  <w:abstractNum w:abstractNumId="5">
    <w:nsid w:val="49C5412D"/>
    <w:multiLevelType w:val="hybridMultilevel"/>
    <w:tmpl w:val="2318DBB0"/>
    <w:lvl w:ilvl="0" w:tplc="AC560AB2">
      <w:start w:val="1"/>
      <w:numFmt w:val="decimal"/>
      <w:lvlText w:val="%1)"/>
      <w:lvlJc w:val="left"/>
      <w:pPr>
        <w:ind w:left="1480" w:hanging="2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96AADB6">
      <w:numFmt w:val="bullet"/>
      <w:lvlText w:val="•"/>
      <w:lvlJc w:val="left"/>
      <w:pPr>
        <w:ind w:left="2783" w:hanging="228"/>
      </w:pPr>
      <w:rPr>
        <w:rFonts w:hint="default"/>
        <w:lang w:val="ru-RU" w:eastAsia="ru-RU" w:bidi="ru-RU"/>
      </w:rPr>
    </w:lvl>
    <w:lvl w:ilvl="2" w:tplc="CF766FC4">
      <w:numFmt w:val="bullet"/>
      <w:lvlText w:val="•"/>
      <w:lvlJc w:val="left"/>
      <w:pPr>
        <w:ind w:left="4087" w:hanging="228"/>
      </w:pPr>
      <w:rPr>
        <w:rFonts w:hint="default"/>
        <w:lang w:val="ru-RU" w:eastAsia="ru-RU" w:bidi="ru-RU"/>
      </w:rPr>
    </w:lvl>
    <w:lvl w:ilvl="3" w:tplc="50F2D888">
      <w:numFmt w:val="bullet"/>
      <w:lvlText w:val="•"/>
      <w:lvlJc w:val="left"/>
      <w:pPr>
        <w:ind w:left="5391" w:hanging="228"/>
      </w:pPr>
      <w:rPr>
        <w:rFonts w:hint="default"/>
        <w:lang w:val="ru-RU" w:eastAsia="ru-RU" w:bidi="ru-RU"/>
      </w:rPr>
    </w:lvl>
    <w:lvl w:ilvl="4" w:tplc="5B7AD288">
      <w:numFmt w:val="bullet"/>
      <w:lvlText w:val="•"/>
      <w:lvlJc w:val="left"/>
      <w:pPr>
        <w:ind w:left="6695" w:hanging="228"/>
      </w:pPr>
      <w:rPr>
        <w:rFonts w:hint="default"/>
        <w:lang w:val="ru-RU" w:eastAsia="ru-RU" w:bidi="ru-RU"/>
      </w:rPr>
    </w:lvl>
    <w:lvl w:ilvl="5" w:tplc="496E8D04">
      <w:numFmt w:val="bullet"/>
      <w:lvlText w:val="•"/>
      <w:lvlJc w:val="left"/>
      <w:pPr>
        <w:ind w:left="7999" w:hanging="228"/>
      </w:pPr>
      <w:rPr>
        <w:rFonts w:hint="default"/>
        <w:lang w:val="ru-RU" w:eastAsia="ru-RU" w:bidi="ru-RU"/>
      </w:rPr>
    </w:lvl>
    <w:lvl w:ilvl="6" w:tplc="5E0EC4E4">
      <w:numFmt w:val="bullet"/>
      <w:lvlText w:val="•"/>
      <w:lvlJc w:val="left"/>
      <w:pPr>
        <w:ind w:left="9303" w:hanging="228"/>
      </w:pPr>
      <w:rPr>
        <w:rFonts w:hint="default"/>
        <w:lang w:val="ru-RU" w:eastAsia="ru-RU" w:bidi="ru-RU"/>
      </w:rPr>
    </w:lvl>
    <w:lvl w:ilvl="7" w:tplc="DA22C978">
      <w:numFmt w:val="bullet"/>
      <w:lvlText w:val="•"/>
      <w:lvlJc w:val="left"/>
      <w:pPr>
        <w:ind w:left="10606" w:hanging="228"/>
      </w:pPr>
      <w:rPr>
        <w:rFonts w:hint="default"/>
        <w:lang w:val="ru-RU" w:eastAsia="ru-RU" w:bidi="ru-RU"/>
      </w:rPr>
    </w:lvl>
    <w:lvl w:ilvl="8" w:tplc="94F604C2">
      <w:numFmt w:val="bullet"/>
      <w:lvlText w:val="•"/>
      <w:lvlJc w:val="left"/>
      <w:pPr>
        <w:ind w:left="11910" w:hanging="228"/>
      </w:pPr>
      <w:rPr>
        <w:rFonts w:hint="default"/>
        <w:lang w:val="ru-RU" w:eastAsia="ru-RU" w:bidi="ru-RU"/>
      </w:rPr>
    </w:lvl>
  </w:abstractNum>
  <w:abstractNum w:abstractNumId="6">
    <w:nsid w:val="4B3C7E54"/>
    <w:multiLevelType w:val="hybridMultilevel"/>
    <w:tmpl w:val="7FECEC98"/>
    <w:lvl w:ilvl="0" w:tplc="42121952">
      <w:start w:val="1"/>
      <w:numFmt w:val="decimal"/>
      <w:lvlText w:val="%1)"/>
      <w:lvlJc w:val="left"/>
      <w:pPr>
        <w:ind w:left="1394" w:hanging="37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DCAC4900">
      <w:numFmt w:val="bullet"/>
      <w:lvlText w:val="•"/>
      <w:lvlJc w:val="left"/>
      <w:pPr>
        <w:ind w:left="2711" w:hanging="370"/>
      </w:pPr>
      <w:rPr>
        <w:rFonts w:hint="default"/>
        <w:lang w:val="ru-RU" w:eastAsia="ru-RU" w:bidi="ru-RU"/>
      </w:rPr>
    </w:lvl>
    <w:lvl w:ilvl="2" w:tplc="11541978">
      <w:numFmt w:val="bullet"/>
      <w:lvlText w:val="•"/>
      <w:lvlJc w:val="left"/>
      <w:pPr>
        <w:ind w:left="4023" w:hanging="370"/>
      </w:pPr>
      <w:rPr>
        <w:rFonts w:hint="default"/>
        <w:lang w:val="ru-RU" w:eastAsia="ru-RU" w:bidi="ru-RU"/>
      </w:rPr>
    </w:lvl>
    <w:lvl w:ilvl="3" w:tplc="86D4DBEA">
      <w:numFmt w:val="bullet"/>
      <w:lvlText w:val="•"/>
      <w:lvlJc w:val="left"/>
      <w:pPr>
        <w:ind w:left="5335" w:hanging="370"/>
      </w:pPr>
      <w:rPr>
        <w:rFonts w:hint="default"/>
        <w:lang w:val="ru-RU" w:eastAsia="ru-RU" w:bidi="ru-RU"/>
      </w:rPr>
    </w:lvl>
    <w:lvl w:ilvl="4" w:tplc="37E264E0">
      <w:numFmt w:val="bullet"/>
      <w:lvlText w:val="•"/>
      <w:lvlJc w:val="left"/>
      <w:pPr>
        <w:ind w:left="6647" w:hanging="370"/>
      </w:pPr>
      <w:rPr>
        <w:rFonts w:hint="default"/>
        <w:lang w:val="ru-RU" w:eastAsia="ru-RU" w:bidi="ru-RU"/>
      </w:rPr>
    </w:lvl>
    <w:lvl w:ilvl="5" w:tplc="70340C74">
      <w:numFmt w:val="bullet"/>
      <w:lvlText w:val="•"/>
      <w:lvlJc w:val="left"/>
      <w:pPr>
        <w:ind w:left="7959" w:hanging="370"/>
      </w:pPr>
      <w:rPr>
        <w:rFonts w:hint="default"/>
        <w:lang w:val="ru-RU" w:eastAsia="ru-RU" w:bidi="ru-RU"/>
      </w:rPr>
    </w:lvl>
    <w:lvl w:ilvl="6" w:tplc="1B74B43A">
      <w:numFmt w:val="bullet"/>
      <w:lvlText w:val="•"/>
      <w:lvlJc w:val="left"/>
      <w:pPr>
        <w:ind w:left="9271" w:hanging="370"/>
      </w:pPr>
      <w:rPr>
        <w:rFonts w:hint="default"/>
        <w:lang w:val="ru-RU" w:eastAsia="ru-RU" w:bidi="ru-RU"/>
      </w:rPr>
    </w:lvl>
    <w:lvl w:ilvl="7" w:tplc="A9F46706">
      <w:numFmt w:val="bullet"/>
      <w:lvlText w:val="•"/>
      <w:lvlJc w:val="left"/>
      <w:pPr>
        <w:ind w:left="10582" w:hanging="370"/>
      </w:pPr>
      <w:rPr>
        <w:rFonts w:hint="default"/>
        <w:lang w:val="ru-RU" w:eastAsia="ru-RU" w:bidi="ru-RU"/>
      </w:rPr>
    </w:lvl>
    <w:lvl w:ilvl="8" w:tplc="F112DF8C">
      <w:numFmt w:val="bullet"/>
      <w:lvlText w:val="•"/>
      <w:lvlJc w:val="left"/>
      <w:pPr>
        <w:ind w:left="11894" w:hanging="370"/>
      </w:pPr>
      <w:rPr>
        <w:rFonts w:hint="default"/>
        <w:lang w:val="ru-RU" w:eastAsia="ru-RU" w:bidi="ru-RU"/>
      </w:rPr>
    </w:lvl>
  </w:abstractNum>
  <w:abstractNum w:abstractNumId="7">
    <w:nsid w:val="4D95087E"/>
    <w:multiLevelType w:val="hybridMultilevel"/>
    <w:tmpl w:val="D646C968"/>
    <w:lvl w:ilvl="0" w:tplc="34D06208">
      <w:numFmt w:val="bullet"/>
      <w:lvlText w:val=""/>
      <w:lvlJc w:val="left"/>
      <w:pPr>
        <w:ind w:left="1480" w:hanging="7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45443E0">
      <w:numFmt w:val="bullet"/>
      <w:lvlText w:val="-"/>
      <w:lvlJc w:val="left"/>
      <w:pPr>
        <w:ind w:left="1382" w:hanging="444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2" w:tplc="3906F59E">
      <w:numFmt w:val="bullet"/>
      <w:lvlText w:val="•"/>
      <w:lvlJc w:val="left"/>
      <w:pPr>
        <w:ind w:left="2928" w:hanging="444"/>
      </w:pPr>
      <w:rPr>
        <w:rFonts w:hint="default"/>
        <w:lang w:val="ru-RU" w:eastAsia="ru-RU" w:bidi="ru-RU"/>
      </w:rPr>
    </w:lvl>
    <w:lvl w:ilvl="3" w:tplc="73703294">
      <w:numFmt w:val="bullet"/>
      <w:lvlText w:val="•"/>
      <w:lvlJc w:val="left"/>
      <w:pPr>
        <w:ind w:left="4377" w:hanging="444"/>
      </w:pPr>
      <w:rPr>
        <w:rFonts w:hint="default"/>
        <w:lang w:val="ru-RU" w:eastAsia="ru-RU" w:bidi="ru-RU"/>
      </w:rPr>
    </w:lvl>
    <w:lvl w:ilvl="4" w:tplc="E2AC8760">
      <w:numFmt w:val="bullet"/>
      <w:lvlText w:val="•"/>
      <w:lvlJc w:val="left"/>
      <w:pPr>
        <w:ind w:left="5826" w:hanging="444"/>
      </w:pPr>
      <w:rPr>
        <w:rFonts w:hint="default"/>
        <w:lang w:val="ru-RU" w:eastAsia="ru-RU" w:bidi="ru-RU"/>
      </w:rPr>
    </w:lvl>
    <w:lvl w:ilvl="5" w:tplc="0584E046">
      <w:numFmt w:val="bullet"/>
      <w:lvlText w:val="•"/>
      <w:lvlJc w:val="left"/>
      <w:pPr>
        <w:ind w:left="7274" w:hanging="444"/>
      </w:pPr>
      <w:rPr>
        <w:rFonts w:hint="default"/>
        <w:lang w:val="ru-RU" w:eastAsia="ru-RU" w:bidi="ru-RU"/>
      </w:rPr>
    </w:lvl>
    <w:lvl w:ilvl="6" w:tplc="93F21AF8">
      <w:numFmt w:val="bullet"/>
      <w:lvlText w:val="•"/>
      <w:lvlJc w:val="left"/>
      <w:pPr>
        <w:ind w:left="8723" w:hanging="444"/>
      </w:pPr>
      <w:rPr>
        <w:rFonts w:hint="default"/>
        <w:lang w:val="ru-RU" w:eastAsia="ru-RU" w:bidi="ru-RU"/>
      </w:rPr>
    </w:lvl>
    <w:lvl w:ilvl="7" w:tplc="F5C8BFE6">
      <w:numFmt w:val="bullet"/>
      <w:lvlText w:val="•"/>
      <w:lvlJc w:val="left"/>
      <w:pPr>
        <w:ind w:left="10172" w:hanging="444"/>
      </w:pPr>
      <w:rPr>
        <w:rFonts w:hint="default"/>
        <w:lang w:val="ru-RU" w:eastAsia="ru-RU" w:bidi="ru-RU"/>
      </w:rPr>
    </w:lvl>
    <w:lvl w:ilvl="8" w:tplc="8A5EE234">
      <w:numFmt w:val="bullet"/>
      <w:lvlText w:val="•"/>
      <w:lvlJc w:val="left"/>
      <w:pPr>
        <w:ind w:left="11620" w:hanging="444"/>
      </w:pPr>
      <w:rPr>
        <w:rFonts w:hint="default"/>
        <w:lang w:val="ru-RU" w:eastAsia="ru-RU" w:bidi="ru-RU"/>
      </w:rPr>
    </w:lvl>
  </w:abstractNum>
  <w:abstractNum w:abstractNumId="8">
    <w:nsid w:val="50B62824"/>
    <w:multiLevelType w:val="hybridMultilevel"/>
    <w:tmpl w:val="6E8C6EAA"/>
    <w:lvl w:ilvl="0" w:tplc="C9520B88">
      <w:start w:val="1"/>
      <w:numFmt w:val="decimal"/>
      <w:lvlText w:val="%1)"/>
      <w:lvlJc w:val="left"/>
      <w:pPr>
        <w:ind w:left="683" w:hanging="564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C0086294">
      <w:numFmt w:val="bullet"/>
      <w:lvlText w:val="•"/>
      <w:lvlJc w:val="left"/>
      <w:pPr>
        <w:ind w:left="2063" w:hanging="564"/>
      </w:pPr>
      <w:rPr>
        <w:rFonts w:hint="default"/>
        <w:lang w:val="ru-RU" w:eastAsia="ru-RU" w:bidi="ru-RU"/>
      </w:rPr>
    </w:lvl>
    <w:lvl w:ilvl="2" w:tplc="2FF0539E">
      <w:numFmt w:val="bullet"/>
      <w:lvlText w:val="•"/>
      <w:lvlJc w:val="left"/>
      <w:pPr>
        <w:ind w:left="3447" w:hanging="564"/>
      </w:pPr>
      <w:rPr>
        <w:rFonts w:hint="default"/>
        <w:lang w:val="ru-RU" w:eastAsia="ru-RU" w:bidi="ru-RU"/>
      </w:rPr>
    </w:lvl>
    <w:lvl w:ilvl="3" w:tplc="590EF934">
      <w:numFmt w:val="bullet"/>
      <w:lvlText w:val="•"/>
      <w:lvlJc w:val="left"/>
      <w:pPr>
        <w:ind w:left="4831" w:hanging="564"/>
      </w:pPr>
      <w:rPr>
        <w:rFonts w:hint="default"/>
        <w:lang w:val="ru-RU" w:eastAsia="ru-RU" w:bidi="ru-RU"/>
      </w:rPr>
    </w:lvl>
    <w:lvl w:ilvl="4" w:tplc="DB0E38F8">
      <w:numFmt w:val="bullet"/>
      <w:lvlText w:val="•"/>
      <w:lvlJc w:val="left"/>
      <w:pPr>
        <w:ind w:left="6215" w:hanging="564"/>
      </w:pPr>
      <w:rPr>
        <w:rFonts w:hint="default"/>
        <w:lang w:val="ru-RU" w:eastAsia="ru-RU" w:bidi="ru-RU"/>
      </w:rPr>
    </w:lvl>
    <w:lvl w:ilvl="5" w:tplc="D2B2AF48">
      <w:numFmt w:val="bullet"/>
      <w:lvlText w:val="•"/>
      <w:lvlJc w:val="left"/>
      <w:pPr>
        <w:ind w:left="7599" w:hanging="564"/>
      </w:pPr>
      <w:rPr>
        <w:rFonts w:hint="default"/>
        <w:lang w:val="ru-RU" w:eastAsia="ru-RU" w:bidi="ru-RU"/>
      </w:rPr>
    </w:lvl>
    <w:lvl w:ilvl="6" w:tplc="FADECD92">
      <w:numFmt w:val="bullet"/>
      <w:lvlText w:val="•"/>
      <w:lvlJc w:val="left"/>
      <w:pPr>
        <w:ind w:left="8983" w:hanging="564"/>
      </w:pPr>
      <w:rPr>
        <w:rFonts w:hint="default"/>
        <w:lang w:val="ru-RU" w:eastAsia="ru-RU" w:bidi="ru-RU"/>
      </w:rPr>
    </w:lvl>
    <w:lvl w:ilvl="7" w:tplc="08341714">
      <w:numFmt w:val="bullet"/>
      <w:lvlText w:val="•"/>
      <w:lvlJc w:val="left"/>
      <w:pPr>
        <w:ind w:left="10366" w:hanging="564"/>
      </w:pPr>
      <w:rPr>
        <w:rFonts w:hint="default"/>
        <w:lang w:val="ru-RU" w:eastAsia="ru-RU" w:bidi="ru-RU"/>
      </w:rPr>
    </w:lvl>
    <w:lvl w:ilvl="8" w:tplc="DB8C2B62">
      <w:numFmt w:val="bullet"/>
      <w:lvlText w:val="•"/>
      <w:lvlJc w:val="left"/>
      <w:pPr>
        <w:ind w:left="11750" w:hanging="564"/>
      </w:pPr>
      <w:rPr>
        <w:rFonts w:hint="default"/>
        <w:lang w:val="ru-RU" w:eastAsia="ru-RU" w:bidi="ru-RU"/>
      </w:rPr>
    </w:lvl>
  </w:abstractNum>
  <w:abstractNum w:abstractNumId="9">
    <w:nsid w:val="59E27FF3"/>
    <w:multiLevelType w:val="hybridMultilevel"/>
    <w:tmpl w:val="A7E20280"/>
    <w:lvl w:ilvl="0" w:tplc="30BAAA9A">
      <w:start w:val="1"/>
      <w:numFmt w:val="decimal"/>
      <w:lvlText w:val="%1."/>
      <w:lvlJc w:val="left"/>
      <w:pPr>
        <w:ind w:left="138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046CBC6">
      <w:start w:val="1"/>
      <w:numFmt w:val="decimal"/>
      <w:lvlText w:val="%2."/>
      <w:lvlJc w:val="left"/>
      <w:pPr>
        <w:ind w:left="1744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F3D6FCE8">
      <w:numFmt w:val="bullet"/>
      <w:lvlText w:val="•"/>
      <w:lvlJc w:val="left"/>
      <w:pPr>
        <w:ind w:left="3159" w:hanging="360"/>
      </w:pPr>
      <w:rPr>
        <w:rFonts w:hint="default"/>
        <w:lang w:val="ru-RU" w:eastAsia="ru-RU" w:bidi="ru-RU"/>
      </w:rPr>
    </w:lvl>
    <w:lvl w:ilvl="3" w:tplc="FE3E5DB6">
      <w:numFmt w:val="bullet"/>
      <w:lvlText w:val="•"/>
      <w:lvlJc w:val="left"/>
      <w:pPr>
        <w:ind w:left="4579" w:hanging="360"/>
      </w:pPr>
      <w:rPr>
        <w:rFonts w:hint="default"/>
        <w:lang w:val="ru-RU" w:eastAsia="ru-RU" w:bidi="ru-RU"/>
      </w:rPr>
    </w:lvl>
    <w:lvl w:ilvl="4" w:tplc="917CE18E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5" w:tplc="8D2EB3F4">
      <w:numFmt w:val="bullet"/>
      <w:lvlText w:val="•"/>
      <w:lvlJc w:val="left"/>
      <w:pPr>
        <w:ind w:left="7419" w:hanging="360"/>
      </w:pPr>
      <w:rPr>
        <w:rFonts w:hint="default"/>
        <w:lang w:val="ru-RU" w:eastAsia="ru-RU" w:bidi="ru-RU"/>
      </w:rPr>
    </w:lvl>
    <w:lvl w:ilvl="6" w:tplc="3A5C2A28">
      <w:numFmt w:val="bullet"/>
      <w:lvlText w:val="•"/>
      <w:lvlJc w:val="left"/>
      <w:pPr>
        <w:ind w:left="8839" w:hanging="360"/>
      </w:pPr>
      <w:rPr>
        <w:rFonts w:hint="default"/>
        <w:lang w:val="ru-RU" w:eastAsia="ru-RU" w:bidi="ru-RU"/>
      </w:rPr>
    </w:lvl>
    <w:lvl w:ilvl="7" w:tplc="96EA0446">
      <w:numFmt w:val="bullet"/>
      <w:lvlText w:val="•"/>
      <w:lvlJc w:val="left"/>
      <w:pPr>
        <w:ind w:left="10258" w:hanging="360"/>
      </w:pPr>
      <w:rPr>
        <w:rFonts w:hint="default"/>
        <w:lang w:val="ru-RU" w:eastAsia="ru-RU" w:bidi="ru-RU"/>
      </w:rPr>
    </w:lvl>
    <w:lvl w:ilvl="8" w:tplc="7492849A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abstractNum w:abstractNumId="10">
    <w:nsid w:val="5C8A6DA1"/>
    <w:multiLevelType w:val="hybridMultilevel"/>
    <w:tmpl w:val="401AAB68"/>
    <w:lvl w:ilvl="0" w:tplc="4100F3D0">
      <w:numFmt w:val="bullet"/>
      <w:lvlText w:val="-"/>
      <w:lvlJc w:val="left"/>
      <w:pPr>
        <w:ind w:left="146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07129028">
      <w:numFmt w:val="bullet"/>
      <w:lvlText w:val="•"/>
      <w:lvlJc w:val="left"/>
      <w:pPr>
        <w:ind w:left="2765" w:hanging="360"/>
      </w:pPr>
      <w:rPr>
        <w:rFonts w:hint="default"/>
        <w:lang w:val="ru-RU" w:eastAsia="ru-RU" w:bidi="ru-RU"/>
      </w:rPr>
    </w:lvl>
    <w:lvl w:ilvl="2" w:tplc="C18E1628">
      <w:numFmt w:val="bullet"/>
      <w:lvlText w:val="•"/>
      <w:lvlJc w:val="left"/>
      <w:pPr>
        <w:ind w:left="4071" w:hanging="360"/>
      </w:pPr>
      <w:rPr>
        <w:rFonts w:hint="default"/>
        <w:lang w:val="ru-RU" w:eastAsia="ru-RU" w:bidi="ru-RU"/>
      </w:rPr>
    </w:lvl>
    <w:lvl w:ilvl="3" w:tplc="513AB77C">
      <w:numFmt w:val="bullet"/>
      <w:lvlText w:val="•"/>
      <w:lvlJc w:val="left"/>
      <w:pPr>
        <w:ind w:left="5377" w:hanging="360"/>
      </w:pPr>
      <w:rPr>
        <w:rFonts w:hint="default"/>
        <w:lang w:val="ru-RU" w:eastAsia="ru-RU" w:bidi="ru-RU"/>
      </w:rPr>
    </w:lvl>
    <w:lvl w:ilvl="4" w:tplc="93546F02">
      <w:numFmt w:val="bullet"/>
      <w:lvlText w:val="•"/>
      <w:lvlJc w:val="left"/>
      <w:pPr>
        <w:ind w:left="6683" w:hanging="360"/>
      </w:pPr>
      <w:rPr>
        <w:rFonts w:hint="default"/>
        <w:lang w:val="ru-RU" w:eastAsia="ru-RU" w:bidi="ru-RU"/>
      </w:rPr>
    </w:lvl>
    <w:lvl w:ilvl="5" w:tplc="FF90C636">
      <w:numFmt w:val="bullet"/>
      <w:lvlText w:val="•"/>
      <w:lvlJc w:val="left"/>
      <w:pPr>
        <w:ind w:left="7989" w:hanging="360"/>
      </w:pPr>
      <w:rPr>
        <w:rFonts w:hint="default"/>
        <w:lang w:val="ru-RU" w:eastAsia="ru-RU" w:bidi="ru-RU"/>
      </w:rPr>
    </w:lvl>
    <w:lvl w:ilvl="6" w:tplc="ACBC5D96">
      <w:numFmt w:val="bullet"/>
      <w:lvlText w:val="•"/>
      <w:lvlJc w:val="left"/>
      <w:pPr>
        <w:ind w:left="9295" w:hanging="360"/>
      </w:pPr>
      <w:rPr>
        <w:rFonts w:hint="default"/>
        <w:lang w:val="ru-RU" w:eastAsia="ru-RU" w:bidi="ru-RU"/>
      </w:rPr>
    </w:lvl>
    <w:lvl w:ilvl="7" w:tplc="D9BE007E">
      <w:numFmt w:val="bullet"/>
      <w:lvlText w:val="•"/>
      <w:lvlJc w:val="left"/>
      <w:pPr>
        <w:ind w:left="10600" w:hanging="360"/>
      </w:pPr>
      <w:rPr>
        <w:rFonts w:hint="default"/>
        <w:lang w:val="ru-RU" w:eastAsia="ru-RU" w:bidi="ru-RU"/>
      </w:rPr>
    </w:lvl>
    <w:lvl w:ilvl="8" w:tplc="3D86AF02">
      <w:numFmt w:val="bullet"/>
      <w:lvlText w:val="•"/>
      <w:lvlJc w:val="left"/>
      <w:pPr>
        <w:ind w:left="11906" w:hanging="360"/>
      </w:pPr>
      <w:rPr>
        <w:rFonts w:hint="default"/>
        <w:lang w:val="ru-RU" w:eastAsia="ru-RU" w:bidi="ru-RU"/>
      </w:rPr>
    </w:lvl>
  </w:abstractNum>
  <w:abstractNum w:abstractNumId="11">
    <w:nsid w:val="6E4F2893"/>
    <w:multiLevelType w:val="hybridMultilevel"/>
    <w:tmpl w:val="94DA07AC"/>
    <w:lvl w:ilvl="0" w:tplc="B7C6A3AA">
      <w:numFmt w:val="bullet"/>
      <w:lvlText w:val=""/>
      <w:lvlJc w:val="left"/>
      <w:pPr>
        <w:ind w:left="1816" w:hanging="39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D42366A">
      <w:numFmt w:val="bullet"/>
      <w:lvlText w:val="•"/>
      <w:lvlJc w:val="left"/>
      <w:pPr>
        <w:ind w:left="3089" w:hanging="396"/>
      </w:pPr>
      <w:rPr>
        <w:rFonts w:hint="default"/>
        <w:lang w:val="ru-RU" w:eastAsia="ru-RU" w:bidi="ru-RU"/>
      </w:rPr>
    </w:lvl>
    <w:lvl w:ilvl="2" w:tplc="127694EC">
      <w:numFmt w:val="bullet"/>
      <w:lvlText w:val="•"/>
      <w:lvlJc w:val="left"/>
      <w:pPr>
        <w:ind w:left="4359" w:hanging="396"/>
      </w:pPr>
      <w:rPr>
        <w:rFonts w:hint="default"/>
        <w:lang w:val="ru-RU" w:eastAsia="ru-RU" w:bidi="ru-RU"/>
      </w:rPr>
    </w:lvl>
    <w:lvl w:ilvl="3" w:tplc="A32C7116">
      <w:numFmt w:val="bullet"/>
      <w:lvlText w:val="•"/>
      <w:lvlJc w:val="left"/>
      <w:pPr>
        <w:ind w:left="5629" w:hanging="396"/>
      </w:pPr>
      <w:rPr>
        <w:rFonts w:hint="default"/>
        <w:lang w:val="ru-RU" w:eastAsia="ru-RU" w:bidi="ru-RU"/>
      </w:rPr>
    </w:lvl>
    <w:lvl w:ilvl="4" w:tplc="D4F07E92">
      <w:numFmt w:val="bullet"/>
      <w:lvlText w:val="•"/>
      <w:lvlJc w:val="left"/>
      <w:pPr>
        <w:ind w:left="6899" w:hanging="396"/>
      </w:pPr>
      <w:rPr>
        <w:rFonts w:hint="default"/>
        <w:lang w:val="ru-RU" w:eastAsia="ru-RU" w:bidi="ru-RU"/>
      </w:rPr>
    </w:lvl>
    <w:lvl w:ilvl="5" w:tplc="14DA5A24">
      <w:numFmt w:val="bullet"/>
      <w:lvlText w:val="•"/>
      <w:lvlJc w:val="left"/>
      <w:pPr>
        <w:ind w:left="8169" w:hanging="396"/>
      </w:pPr>
      <w:rPr>
        <w:rFonts w:hint="default"/>
        <w:lang w:val="ru-RU" w:eastAsia="ru-RU" w:bidi="ru-RU"/>
      </w:rPr>
    </w:lvl>
    <w:lvl w:ilvl="6" w:tplc="B4DAA6FA">
      <w:numFmt w:val="bullet"/>
      <w:lvlText w:val="•"/>
      <w:lvlJc w:val="left"/>
      <w:pPr>
        <w:ind w:left="9439" w:hanging="396"/>
      </w:pPr>
      <w:rPr>
        <w:rFonts w:hint="default"/>
        <w:lang w:val="ru-RU" w:eastAsia="ru-RU" w:bidi="ru-RU"/>
      </w:rPr>
    </w:lvl>
    <w:lvl w:ilvl="7" w:tplc="5790A196">
      <w:numFmt w:val="bullet"/>
      <w:lvlText w:val="•"/>
      <w:lvlJc w:val="left"/>
      <w:pPr>
        <w:ind w:left="10708" w:hanging="396"/>
      </w:pPr>
      <w:rPr>
        <w:rFonts w:hint="default"/>
        <w:lang w:val="ru-RU" w:eastAsia="ru-RU" w:bidi="ru-RU"/>
      </w:rPr>
    </w:lvl>
    <w:lvl w:ilvl="8" w:tplc="7328265E">
      <w:numFmt w:val="bullet"/>
      <w:lvlText w:val="•"/>
      <w:lvlJc w:val="left"/>
      <w:pPr>
        <w:ind w:left="11978" w:hanging="396"/>
      </w:pPr>
      <w:rPr>
        <w:rFonts w:hint="default"/>
        <w:lang w:val="ru-RU" w:eastAsia="ru-RU" w:bidi="ru-RU"/>
      </w:rPr>
    </w:lvl>
  </w:abstractNum>
  <w:abstractNum w:abstractNumId="12">
    <w:nsid w:val="70DF71C7"/>
    <w:multiLevelType w:val="hybridMultilevel"/>
    <w:tmpl w:val="83DE76C2"/>
    <w:lvl w:ilvl="0" w:tplc="620273B4">
      <w:start w:val="9"/>
      <w:numFmt w:val="decimal"/>
      <w:lvlText w:val="%1."/>
      <w:lvlJc w:val="left"/>
      <w:pPr>
        <w:ind w:left="1043" w:hanging="1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A8C90BE">
      <w:start w:val="1"/>
      <w:numFmt w:val="decimal"/>
      <w:lvlText w:val="%2)"/>
      <w:lvlJc w:val="left"/>
      <w:pPr>
        <w:ind w:left="1816" w:hanging="56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2" w:tplc="6624F8A8">
      <w:numFmt w:val="bullet"/>
      <w:lvlText w:val="•"/>
      <w:lvlJc w:val="left"/>
      <w:pPr>
        <w:ind w:left="3230" w:hanging="564"/>
      </w:pPr>
      <w:rPr>
        <w:rFonts w:hint="default"/>
        <w:lang w:val="ru-RU" w:eastAsia="ru-RU" w:bidi="ru-RU"/>
      </w:rPr>
    </w:lvl>
    <w:lvl w:ilvl="3" w:tplc="D92878AA">
      <w:numFmt w:val="bullet"/>
      <w:lvlText w:val="•"/>
      <w:lvlJc w:val="left"/>
      <w:pPr>
        <w:ind w:left="4641" w:hanging="564"/>
      </w:pPr>
      <w:rPr>
        <w:rFonts w:hint="default"/>
        <w:lang w:val="ru-RU" w:eastAsia="ru-RU" w:bidi="ru-RU"/>
      </w:rPr>
    </w:lvl>
    <w:lvl w:ilvl="4" w:tplc="8BE8D844">
      <w:numFmt w:val="bullet"/>
      <w:lvlText w:val="•"/>
      <w:lvlJc w:val="left"/>
      <w:pPr>
        <w:ind w:left="6052" w:hanging="564"/>
      </w:pPr>
      <w:rPr>
        <w:rFonts w:hint="default"/>
        <w:lang w:val="ru-RU" w:eastAsia="ru-RU" w:bidi="ru-RU"/>
      </w:rPr>
    </w:lvl>
    <w:lvl w:ilvl="5" w:tplc="566A9696">
      <w:numFmt w:val="bullet"/>
      <w:lvlText w:val="•"/>
      <w:lvlJc w:val="left"/>
      <w:pPr>
        <w:ind w:left="7463" w:hanging="564"/>
      </w:pPr>
      <w:rPr>
        <w:rFonts w:hint="default"/>
        <w:lang w:val="ru-RU" w:eastAsia="ru-RU" w:bidi="ru-RU"/>
      </w:rPr>
    </w:lvl>
    <w:lvl w:ilvl="6" w:tplc="9CBAF81C">
      <w:numFmt w:val="bullet"/>
      <w:lvlText w:val="•"/>
      <w:lvlJc w:val="left"/>
      <w:pPr>
        <w:ind w:left="8874" w:hanging="564"/>
      </w:pPr>
      <w:rPr>
        <w:rFonts w:hint="default"/>
        <w:lang w:val="ru-RU" w:eastAsia="ru-RU" w:bidi="ru-RU"/>
      </w:rPr>
    </w:lvl>
    <w:lvl w:ilvl="7" w:tplc="EC3AEBF8">
      <w:numFmt w:val="bullet"/>
      <w:lvlText w:val="•"/>
      <w:lvlJc w:val="left"/>
      <w:pPr>
        <w:ind w:left="10285" w:hanging="564"/>
      </w:pPr>
      <w:rPr>
        <w:rFonts w:hint="default"/>
        <w:lang w:val="ru-RU" w:eastAsia="ru-RU" w:bidi="ru-RU"/>
      </w:rPr>
    </w:lvl>
    <w:lvl w:ilvl="8" w:tplc="22BCE68E">
      <w:numFmt w:val="bullet"/>
      <w:lvlText w:val="•"/>
      <w:lvlJc w:val="left"/>
      <w:pPr>
        <w:ind w:left="11696" w:hanging="56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7317"/>
    <w:rsid w:val="00242771"/>
    <w:rsid w:val="004B7102"/>
    <w:rsid w:val="00557545"/>
    <w:rsid w:val="006E7317"/>
    <w:rsid w:val="00800840"/>
    <w:rsid w:val="00D4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31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731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7317"/>
    <w:pPr>
      <w:ind w:left="4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E7317"/>
    <w:pPr>
      <w:spacing w:line="274" w:lineRule="exact"/>
      <w:ind w:left="1108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6E7317"/>
    <w:pPr>
      <w:ind w:left="1211" w:hanging="361"/>
    </w:pPr>
  </w:style>
  <w:style w:type="paragraph" w:customStyle="1" w:styleId="TableParagraph">
    <w:name w:val="Table Paragraph"/>
    <w:basedOn w:val="a"/>
    <w:uiPriority w:val="1"/>
    <w:qFormat/>
    <w:rsid w:val="006E7317"/>
    <w:pPr>
      <w:spacing w:line="268" w:lineRule="exact"/>
      <w:ind w:left="107"/>
    </w:pPr>
  </w:style>
  <w:style w:type="paragraph" w:styleId="a5">
    <w:name w:val="Normal (Web)"/>
    <w:basedOn w:val="a"/>
    <w:uiPriority w:val="99"/>
    <w:unhideWhenUsed/>
    <w:rsid w:val="0055754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qFormat/>
    <w:rsid w:val="00557545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5575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4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ascalabc.net/" TargetMode="External"/><Relationship Id="rId18" Type="http://schemas.openxmlformats.org/officeDocument/2006/relationships/hyperlink" Target="http://www.algolist.manu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-syntim.inria.fr/fractales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gri-rggru.ru/fondi/libraries" TargetMode="External"/><Relationship Id="rId17" Type="http://schemas.openxmlformats.org/officeDocument/2006/relationships/hyperlink" Target="http://matlab.exponen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menty.ru/" TargetMode="External"/><Relationship Id="rId20" Type="http://schemas.openxmlformats.org/officeDocument/2006/relationships/hyperlink" Target="http://ega-math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gri-rggru.ru/fondi/libra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cme.ru/free-books/matpro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gri-rggru.bibliotech.ru/" TargetMode="External"/><Relationship Id="rId19" Type="http://schemas.openxmlformats.org/officeDocument/2006/relationships/hyperlink" Target="http://ru.wikipedia.org/wiki/?%3F%3F%3F%3F%3F%3F%3F%3F%3F%3F%3F%3F%3F_%3F%3F%3F%3F%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ilib.mirror1.mccm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3350</Words>
  <Characters>19098</Characters>
  <Application>Microsoft Office Word</Application>
  <DocSecurity>0</DocSecurity>
  <Lines>159</Lines>
  <Paragraphs>44</Paragraphs>
  <ScaleCrop>false</ScaleCrop>
  <Company/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2019-07-25T10:46:00Z</dcterms:created>
  <dcterms:modified xsi:type="dcterms:W3CDTF">2019-07-25T10:48:00Z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