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3B" w:rsidRDefault="001F7C3B" w:rsidP="001F7C3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3B" w:rsidRDefault="001F7C3B" w:rsidP="001F7C3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1F7C3B" w:rsidRDefault="001F7C3B" w:rsidP="001F7C3B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1F7C3B" w:rsidRDefault="001F7C3B" w:rsidP="001F7C3B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1F7C3B" w:rsidRPr="007C1CA4" w:rsidRDefault="001F7C3B" w:rsidP="001F7C3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1F7C3B" w:rsidRPr="007C1CA4" w:rsidRDefault="001F7C3B" w:rsidP="001F7C3B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1F7C3B" w:rsidRDefault="001F7C3B" w:rsidP="001F7C3B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1F7C3B" w:rsidRPr="00007A29" w:rsidRDefault="001F7C3B" w:rsidP="001F7C3B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геммологии</w:t>
      </w:r>
    </w:p>
    <w:tbl>
      <w:tblPr>
        <w:tblW w:w="5000" w:type="pct"/>
        <w:tblLook w:val="01E0"/>
      </w:tblPr>
      <w:tblGrid>
        <w:gridCol w:w="3429"/>
        <w:gridCol w:w="6597"/>
      </w:tblGrid>
      <w:tr w:rsidR="001F7C3B" w:rsidRPr="007C1CA4" w:rsidTr="006E00C2">
        <w:tc>
          <w:tcPr>
            <w:tcW w:w="1710" w:type="pct"/>
            <w:shd w:val="clear" w:color="auto" w:fill="auto"/>
          </w:tcPr>
          <w:p w:rsidR="001F7C3B" w:rsidRPr="007C1CA4" w:rsidRDefault="001F7C3B" w:rsidP="006E00C2">
            <w:pPr>
              <w:spacing w:line="276" w:lineRule="auto"/>
              <w:jc w:val="right"/>
              <w:rPr>
                <w:szCs w:val="24"/>
              </w:rPr>
            </w:pPr>
          </w:p>
          <w:p w:rsidR="001F7C3B" w:rsidRPr="007C1CA4" w:rsidRDefault="001F7C3B" w:rsidP="006E00C2">
            <w:pPr>
              <w:spacing w:line="276" w:lineRule="auto"/>
              <w:jc w:val="right"/>
              <w:rPr>
                <w:szCs w:val="24"/>
              </w:rPr>
            </w:pPr>
          </w:p>
          <w:p w:rsidR="001F7C3B" w:rsidRPr="007C1CA4" w:rsidRDefault="001F7C3B" w:rsidP="006E00C2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1F7C3B" w:rsidRPr="007C1CA4" w:rsidRDefault="001F7C3B" w:rsidP="006E00C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1F7C3B" w:rsidRPr="007C1CA4" w:rsidRDefault="001F7C3B" w:rsidP="006E00C2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1F7C3B" w:rsidRPr="007C1CA4" w:rsidRDefault="001F7C3B" w:rsidP="006E00C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1F7C3B" w:rsidRPr="007C1CA4" w:rsidRDefault="001F7C3B" w:rsidP="006E00C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 А.А.</w:t>
            </w:r>
          </w:p>
          <w:p w:rsidR="001F7C3B" w:rsidRPr="007C1CA4" w:rsidRDefault="001F7C3B" w:rsidP="006E00C2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1F7C3B" w:rsidRPr="007C1CA4" w:rsidRDefault="001F7C3B" w:rsidP="006E00C2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1F7C3B" w:rsidRPr="007C1CA4" w:rsidRDefault="001F7C3B" w:rsidP="001F7C3B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1F7C3B" w:rsidRPr="000E56FF" w:rsidRDefault="001F7C3B" w:rsidP="001F7C3B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1F7C3B" w:rsidRPr="007C1CA4" w:rsidRDefault="001F7C3B" w:rsidP="001F7C3B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1F7C3B" w:rsidRDefault="001F7C3B" w:rsidP="001F7C3B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«ПРЕДДИПЛОМНАЯ ПРАКТИКА» </w:t>
      </w:r>
      <w:r>
        <w:rPr>
          <w:rFonts w:cs="Times New Roman"/>
          <w:b/>
          <w:szCs w:val="24"/>
        </w:rPr>
        <w:t>(</w:t>
      </w:r>
      <w:r>
        <w:t>практика по получению профессиональных умений и опыта профессиональной деятельности</w:t>
      </w:r>
      <w:r>
        <w:rPr>
          <w:rFonts w:cs="Times New Roman"/>
          <w:b/>
          <w:szCs w:val="24"/>
        </w:rPr>
        <w:t>)</w:t>
      </w:r>
    </w:p>
    <w:p w:rsidR="001F7C3B" w:rsidRDefault="001F7C3B" w:rsidP="001F7C3B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A638DA">
        <w:rPr>
          <w:rFonts w:cs="Times New Roman"/>
          <w:b/>
          <w:sz w:val="28"/>
          <w:szCs w:val="28"/>
        </w:rPr>
        <w:t>29.03.04 «Технология художественной обработки материалов»</w:t>
      </w:r>
    </w:p>
    <w:p w:rsidR="001F7C3B" w:rsidRPr="00A638DA" w:rsidRDefault="001F7C3B" w:rsidP="001F7C3B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>«Технология обработки драгоценных камней и металлов» (подготовка бакалавров)</w:t>
      </w:r>
    </w:p>
    <w:p w:rsidR="001F7C3B" w:rsidRPr="00F0399C" w:rsidRDefault="001F7C3B" w:rsidP="001F7C3B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очно-заочная,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1F7C3B" w:rsidRPr="004D0A85" w:rsidTr="006E00C2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1F7C3B" w:rsidRPr="004D0A85" w:rsidRDefault="001F7C3B" w:rsidP="006E00C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1F7C3B" w:rsidRPr="004D0A85" w:rsidRDefault="001F7C3B" w:rsidP="006E00C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1F7C3B" w:rsidRPr="004D0A85" w:rsidRDefault="001F7C3B" w:rsidP="006E00C2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1F7C3B" w:rsidRPr="004D0A85" w:rsidRDefault="001F7C3B" w:rsidP="006E00C2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1F7C3B" w:rsidRPr="004D0A85" w:rsidRDefault="001F7C3B" w:rsidP="006E00C2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4/5</w:t>
            </w:r>
          </w:p>
          <w:p w:rsidR="001F7C3B" w:rsidRPr="004D0A85" w:rsidRDefault="001F7C3B" w:rsidP="006E00C2">
            <w:pPr>
              <w:spacing w:line="276" w:lineRule="auto"/>
              <w:rPr>
                <w:rFonts w:eastAsia="Calibri"/>
                <w:szCs w:val="24"/>
              </w:rPr>
            </w:pPr>
          </w:p>
          <w:p w:rsidR="001F7C3B" w:rsidRPr="004D0A85" w:rsidRDefault="001F7C3B" w:rsidP="006E00C2">
            <w:pPr>
              <w:rPr>
                <w:rFonts w:eastAsia="Calibri"/>
                <w:szCs w:val="24"/>
              </w:rPr>
            </w:pPr>
          </w:p>
          <w:p w:rsidR="001F7C3B" w:rsidRPr="004D0A85" w:rsidRDefault="001F7C3B" w:rsidP="006E00C2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8/10</w:t>
            </w:r>
          </w:p>
        </w:tc>
      </w:tr>
    </w:tbl>
    <w:p w:rsidR="001F7C3B" w:rsidRDefault="001F7C3B" w:rsidP="001F7C3B">
      <w:pPr>
        <w:spacing w:line="276" w:lineRule="auto"/>
        <w:rPr>
          <w:b/>
          <w:sz w:val="28"/>
          <w:szCs w:val="28"/>
        </w:rPr>
      </w:pPr>
    </w:p>
    <w:p w:rsidR="001F7C3B" w:rsidRDefault="001F7C3B" w:rsidP="001F7C3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1F7C3B" w:rsidRPr="00F0399C" w:rsidRDefault="001F7C3B" w:rsidP="001F7C3B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 </w:t>
      </w:r>
      <w:r w:rsidRPr="00707562">
        <w:rPr>
          <w:b/>
          <w:szCs w:val="24"/>
        </w:rPr>
        <w:t>8,10</w:t>
      </w:r>
    </w:p>
    <w:p w:rsidR="001F7C3B" w:rsidRDefault="001F7C3B" w:rsidP="001F7C3B">
      <w:pPr>
        <w:spacing w:line="276" w:lineRule="auto"/>
        <w:rPr>
          <w:b/>
          <w:sz w:val="28"/>
          <w:szCs w:val="28"/>
        </w:rPr>
      </w:pPr>
    </w:p>
    <w:p w:rsidR="001F7C3B" w:rsidRDefault="001F7C3B" w:rsidP="001F7C3B">
      <w:pPr>
        <w:spacing w:line="276" w:lineRule="auto"/>
        <w:jc w:val="right"/>
        <w:rPr>
          <w:b/>
          <w:sz w:val="28"/>
          <w:szCs w:val="28"/>
        </w:rPr>
      </w:pPr>
    </w:p>
    <w:p w:rsidR="001F7C3B" w:rsidRDefault="001F7C3B" w:rsidP="001F7C3B">
      <w:pPr>
        <w:spacing w:line="276" w:lineRule="auto"/>
        <w:jc w:val="right"/>
        <w:rPr>
          <w:b/>
          <w:sz w:val="28"/>
          <w:szCs w:val="28"/>
        </w:rPr>
      </w:pPr>
    </w:p>
    <w:p w:rsidR="001F7C3B" w:rsidRPr="00F64D37" w:rsidRDefault="001F7C3B" w:rsidP="001F7C3B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1F7C3B" w:rsidRPr="00F64D37" w:rsidRDefault="001F7C3B" w:rsidP="001F7C3B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1F7C3B" w:rsidRPr="00F64D37" w:rsidRDefault="001F7C3B" w:rsidP="001F7C3B">
      <w:pPr>
        <w:spacing w:line="276" w:lineRule="auto"/>
        <w:jc w:val="right"/>
        <w:rPr>
          <w:sz w:val="28"/>
          <w:szCs w:val="28"/>
        </w:rPr>
      </w:pPr>
    </w:p>
    <w:p w:rsidR="001F7C3B" w:rsidRPr="00F64D37" w:rsidRDefault="001F7C3B" w:rsidP="001F7C3B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__________(Литвиненко А.К.)</w:t>
      </w:r>
    </w:p>
    <w:p w:rsidR="001F7C3B" w:rsidRDefault="001F7C3B" w:rsidP="001F7C3B">
      <w:pPr>
        <w:spacing w:line="276" w:lineRule="auto"/>
        <w:jc w:val="right"/>
        <w:rPr>
          <w:b/>
          <w:sz w:val="28"/>
          <w:szCs w:val="28"/>
        </w:rPr>
      </w:pPr>
    </w:p>
    <w:p w:rsidR="001F7C3B" w:rsidRDefault="001F7C3B" w:rsidP="001F7C3B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29196E" w:rsidRDefault="0029196E">
      <w:pPr>
        <w:jc w:val="center"/>
        <w:sectPr w:rsidR="0029196E">
          <w:type w:val="continuous"/>
          <w:pgSz w:w="11910" w:h="16840"/>
          <w:pgMar w:top="1440" w:right="620" w:bottom="280" w:left="1480" w:header="720" w:footer="720" w:gutter="0"/>
          <w:cols w:space="720"/>
        </w:sectPr>
      </w:pPr>
    </w:p>
    <w:p w:rsidR="0029196E" w:rsidRDefault="001F7C3B">
      <w:pPr>
        <w:pStyle w:val="a4"/>
        <w:numPr>
          <w:ilvl w:val="0"/>
          <w:numId w:val="10"/>
        </w:numPr>
        <w:tabs>
          <w:tab w:val="left" w:pos="482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>Цели и задачи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</w:p>
    <w:p w:rsidR="0029196E" w:rsidRDefault="001F7C3B">
      <w:pPr>
        <w:pStyle w:val="a3"/>
        <w:spacing w:before="140" w:line="360" w:lineRule="auto"/>
        <w:ind w:left="222" w:right="230"/>
        <w:jc w:val="both"/>
      </w:pPr>
      <w:r>
        <w:t>Целью преддипломной практики является закрепление и углубление теоретических знаний, и выполнение ВКР в области технологии  художественной  обработки  материалов, приобретение   практического   опыта  и  навыков научно-исследовательской и производственной</w:t>
      </w:r>
      <w:r>
        <w:rPr>
          <w:spacing w:val="-1"/>
        </w:rPr>
        <w:t xml:space="preserve"> </w:t>
      </w:r>
      <w:r>
        <w:t>работы.</w:t>
      </w:r>
    </w:p>
    <w:p w:rsidR="0029196E" w:rsidRDefault="001F7C3B">
      <w:pPr>
        <w:pStyle w:val="a3"/>
        <w:ind w:left="222"/>
        <w:jc w:val="both"/>
      </w:pPr>
      <w:r>
        <w:t>Основными задачами преддипломной практики являются:</w:t>
      </w:r>
    </w:p>
    <w:p w:rsidR="0029196E" w:rsidRDefault="0029196E">
      <w:pPr>
        <w:pStyle w:val="a3"/>
        <w:rPr>
          <w:sz w:val="26"/>
        </w:rPr>
      </w:pPr>
    </w:p>
    <w:p w:rsidR="0029196E" w:rsidRDefault="0029196E">
      <w:pPr>
        <w:pStyle w:val="a3"/>
        <w:rPr>
          <w:sz w:val="22"/>
        </w:rPr>
      </w:pPr>
    </w:p>
    <w:p w:rsidR="0029196E" w:rsidRDefault="001F7C3B">
      <w:pPr>
        <w:pStyle w:val="a3"/>
        <w:spacing w:line="360" w:lineRule="auto"/>
        <w:ind w:left="222" w:firstLine="419"/>
      </w:pPr>
      <w:r>
        <w:t>-</w:t>
      </w:r>
      <w:r>
        <w:rPr>
          <w:i/>
        </w:rPr>
        <w:t xml:space="preserve">закрепление </w:t>
      </w:r>
      <w:r>
        <w:t>на практике знания полученные студентами при изучении пройденных дисциплин согласно ООП бакалавриата;</w:t>
      </w:r>
    </w:p>
    <w:p w:rsidR="0029196E" w:rsidRDefault="001F7C3B">
      <w:pPr>
        <w:pStyle w:val="a3"/>
        <w:spacing w:before="1" w:line="360" w:lineRule="auto"/>
        <w:ind w:left="222" w:firstLine="419"/>
      </w:pPr>
      <w:r>
        <w:t>-</w:t>
      </w:r>
      <w:r>
        <w:rPr>
          <w:i/>
        </w:rPr>
        <w:t xml:space="preserve">подготовка </w:t>
      </w:r>
      <w:r>
        <w:t>студентов к изучению основных циклов специальных художественных дисциплин и основных дисциплин специализации;</w:t>
      </w:r>
    </w:p>
    <w:p w:rsidR="0029196E" w:rsidRDefault="001F7C3B">
      <w:pPr>
        <w:pStyle w:val="a4"/>
        <w:numPr>
          <w:ilvl w:val="0"/>
          <w:numId w:val="9"/>
        </w:numPr>
        <w:tabs>
          <w:tab w:val="left" w:pos="722"/>
        </w:tabs>
        <w:ind w:hanging="141"/>
        <w:rPr>
          <w:sz w:val="24"/>
        </w:rPr>
      </w:pPr>
      <w:r>
        <w:rPr>
          <w:i/>
          <w:sz w:val="24"/>
        </w:rPr>
        <w:t xml:space="preserve">обучение </w:t>
      </w:r>
      <w:r>
        <w:rPr>
          <w:sz w:val="24"/>
        </w:rPr>
        <w:t>студентов грамотному ведению 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29196E" w:rsidRDefault="001F7C3B">
      <w:pPr>
        <w:pStyle w:val="a4"/>
        <w:numPr>
          <w:ilvl w:val="0"/>
          <w:numId w:val="9"/>
        </w:numPr>
        <w:tabs>
          <w:tab w:val="left" w:pos="662"/>
        </w:tabs>
        <w:spacing w:before="137"/>
        <w:ind w:left="661" w:hanging="141"/>
        <w:rPr>
          <w:sz w:val="24"/>
        </w:rPr>
      </w:pPr>
      <w:r>
        <w:rPr>
          <w:i/>
          <w:sz w:val="24"/>
        </w:rPr>
        <w:t xml:space="preserve">анализ </w:t>
      </w:r>
      <w:r>
        <w:rPr>
          <w:sz w:val="24"/>
        </w:rPr>
        <w:t>научно – производственных результатов для написание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ВКР.</w:t>
      </w:r>
    </w:p>
    <w:p w:rsidR="0029196E" w:rsidRDefault="0029196E">
      <w:pPr>
        <w:pStyle w:val="a3"/>
        <w:spacing w:before="3"/>
        <w:rPr>
          <w:sz w:val="31"/>
        </w:rPr>
      </w:pPr>
    </w:p>
    <w:p w:rsidR="0029196E" w:rsidRDefault="001F7C3B">
      <w:pPr>
        <w:pStyle w:val="a3"/>
        <w:spacing w:line="360" w:lineRule="auto"/>
        <w:ind w:left="222" w:firstLine="779"/>
      </w:pPr>
      <w:r>
        <w:t xml:space="preserve">В результате прохождения </w:t>
      </w:r>
      <w:r>
        <w:t>преддипломной практики бакалавр должен владеть навыками:</w:t>
      </w:r>
    </w:p>
    <w:p w:rsidR="0029196E" w:rsidRDefault="001F7C3B">
      <w:pPr>
        <w:pStyle w:val="a4"/>
        <w:numPr>
          <w:ilvl w:val="1"/>
          <w:numId w:val="9"/>
        </w:numPr>
        <w:tabs>
          <w:tab w:val="left" w:pos="1170"/>
        </w:tabs>
        <w:spacing w:before="219" w:line="360" w:lineRule="auto"/>
        <w:ind w:right="231" w:firstLine="719"/>
        <w:rPr>
          <w:sz w:val="24"/>
        </w:rPr>
      </w:pPr>
      <w:r>
        <w:rPr>
          <w:sz w:val="24"/>
        </w:rPr>
        <w:t>работы с методической литературой, творческого отбора необходимого для производства ТХОМ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29196E" w:rsidRDefault="001F7C3B">
      <w:pPr>
        <w:pStyle w:val="a4"/>
        <w:numPr>
          <w:ilvl w:val="1"/>
          <w:numId w:val="9"/>
        </w:numPr>
        <w:tabs>
          <w:tab w:val="left" w:pos="1142"/>
        </w:tabs>
        <w:spacing w:before="221"/>
        <w:ind w:left="1141" w:hanging="141"/>
        <w:rPr>
          <w:sz w:val="24"/>
        </w:rPr>
      </w:pPr>
      <w:r>
        <w:rPr>
          <w:sz w:val="24"/>
        </w:rPr>
        <w:t>выбора методов и средств изготовления ювелирного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изделия;</w:t>
      </w:r>
    </w:p>
    <w:p w:rsidR="0029196E" w:rsidRDefault="0029196E">
      <w:pPr>
        <w:pStyle w:val="a3"/>
        <w:spacing w:before="1"/>
        <w:rPr>
          <w:sz w:val="31"/>
        </w:rPr>
      </w:pPr>
    </w:p>
    <w:p w:rsidR="0029196E" w:rsidRDefault="001F7C3B">
      <w:pPr>
        <w:pStyle w:val="a4"/>
        <w:numPr>
          <w:ilvl w:val="1"/>
          <w:numId w:val="9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планирования процесса изготовления издел</w:t>
      </w:r>
      <w:r>
        <w:rPr>
          <w:sz w:val="24"/>
        </w:rPr>
        <w:t>ия ТХОМ</w:t>
      </w:r>
      <w:r>
        <w:rPr>
          <w:spacing w:val="-7"/>
          <w:sz w:val="24"/>
        </w:rPr>
        <w:t xml:space="preserve"> </w:t>
      </w:r>
      <w:r>
        <w:rPr>
          <w:sz w:val="24"/>
        </w:rPr>
        <w:t>.</w:t>
      </w:r>
    </w:p>
    <w:p w:rsidR="0029196E" w:rsidRDefault="0029196E">
      <w:pPr>
        <w:pStyle w:val="a3"/>
        <w:rPr>
          <w:sz w:val="26"/>
        </w:rPr>
      </w:pPr>
    </w:p>
    <w:p w:rsidR="0029196E" w:rsidRDefault="0029196E">
      <w:pPr>
        <w:pStyle w:val="a3"/>
        <w:spacing w:before="5"/>
        <w:rPr>
          <w:sz w:val="22"/>
        </w:rPr>
      </w:pPr>
    </w:p>
    <w:p w:rsidR="0029196E" w:rsidRDefault="001F7C3B">
      <w:pPr>
        <w:pStyle w:val="a4"/>
        <w:numPr>
          <w:ilvl w:val="0"/>
          <w:numId w:val="10"/>
        </w:numPr>
        <w:tabs>
          <w:tab w:val="left" w:pos="482"/>
        </w:tabs>
        <w:spacing w:line="357" w:lineRule="auto"/>
        <w:ind w:left="222" w:right="2553" w:firstLine="0"/>
        <w:jc w:val="left"/>
        <w:rPr>
          <w:sz w:val="24"/>
        </w:rPr>
      </w:pPr>
      <w:r>
        <w:rPr>
          <w:b/>
          <w:sz w:val="24"/>
        </w:rPr>
        <w:t xml:space="preserve">Место преддипломной практики в структуре ООП ВО </w:t>
      </w:r>
      <w:r>
        <w:rPr>
          <w:sz w:val="24"/>
        </w:rPr>
        <w:t>Производственная практика относится к разделу Б.2 П.2. Практики. Данная практика проводится в течение 4 недель (6</w:t>
      </w:r>
      <w:r>
        <w:rPr>
          <w:spacing w:val="-9"/>
          <w:sz w:val="24"/>
        </w:rPr>
        <w:t xml:space="preserve"> </w:t>
      </w:r>
      <w:r>
        <w:rPr>
          <w:sz w:val="24"/>
        </w:rPr>
        <w:t>з.ед.).</w:t>
      </w:r>
    </w:p>
    <w:p w:rsidR="0029196E" w:rsidRDefault="001F7C3B">
      <w:pPr>
        <w:spacing w:before="3" w:line="360" w:lineRule="auto"/>
        <w:ind w:left="246" w:right="227"/>
        <w:jc w:val="both"/>
        <w:rPr>
          <w:sz w:val="24"/>
        </w:rPr>
      </w:pPr>
      <w:r>
        <w:rPr>
          <w:spacing w:val="-8"/>
          <w:sz w:val="24"/>
        </w:rPr>
        <w:t xml:space="preserve">Взаимосвязь практики </w:t>
      </w:r>
      <w:r>
        <w:rPr>
          <w:b/>
          <w:sz w:val="24"/>
        </w:rPr>
        <w:t xml:space="preserve">Б2.П.2 «Преддипломная практика» </w:t>
      </w:r>
      <w:r>
        <w:rPr>
          <w:sz w:val="24"/>
        </w:rPr>
        <w:t xml:space="preserve">с </w:t>
      </w:r>
      <w:r>
        <w:rPr>
          <w:spacing w:val="-8"/>
          <w:sz w:val="24"/>
        </w:rPr>
        <w:t>другими составляющими ООП следующая:</w:t>
      </w:r>
    </w:p>
    <w:p w:rsidR="0029196E" w:rsidRDefault="001F7C3B">
      <w:pPr>
        <w:spacing w:line="360" w:lineRule="auto"/>
        <w:ind w:left="222" w:right="225"/>
        <w:jc w:val="both"/>
        <w:rPr>
          <w:i/>
          <w:sz w:val="24"/>
        </w:rPr>
      </w:pPr>
      <w:r>
        <w:rPr>
          <w:b/>
          <w:i/>
          <w:sz w:val="24"/>
        </w:rPr>
        <w:t xml:space="preserve">Предшествующие дисциплины: </w:t>
      </w:r>
      <w:r>
        <w:rPr>
          <w:i/>
          <w:sz w:val="24"/>
        </w:rPr>
        <w:t>данная практика базируется на освоении студентами всех специальных дисциплин ООП, соответствующих программе подготовки «Технология обработки драгоценных камней и металлов».</w:t>
      </w:r>
    </w:p>
    <w:p w:rsidR="0029196E" w:rsidRDefault="0029196E">
      <w:pPr>
        <w:spacing w:line="360" w:lineRule="auto"/>
        <w:jc w:val="both"/>
        <w:rPr>
          <w:sz w:val="24"/>
        </w:rPr>
        <w:sectPr w:rsidR="0029196E">
          <w:pgSz w:w="11910" w:h="16840"/>
          <w:pgMar w:top="1040" w:right="620" w:bottom="280" w:left="1480" w:header="720" w:footer="720" w:gutter="0"/>
          <w:cols w:space="720"/>
        </w:sectPr>
      </w:pPr>
    </w:p>
    <w:p w:rsidR="0029196E" w:rsidRDefault="001F7C3B">
      <w:pPr>
        <w:pStyle w:val="a4"/>
        <w:numPr>
          <w:ilvl w:val="0"/>
          <w:numId w:val="10"/>
        </w:numPr>
        <w:tabs>
          <w:tab w:val="left" w:pos="570"/>
        </w:tabs>
        <w:spacing w:before="73"/>
        <w:ind w:left="569" w:hanging="238"/>
        <w:jc w:val="left"/>
        <w:rPr>
          <w:b/>
        </w:rPr>
      </w:pPr>
      <w:r>
        <w:rPr>
          <w:b/>
        </w:rPr>
        <w:lastRenderedPageBreak/>
        <w:t>ВИД, СПОСОБ И ФОРМА ПРОВЕДЕНИЯ</w:t>
      </w:r>
      <w:r>
        <w:rPr>
          <w:b/>
          <w:spacing w:val="-12"/>
        </w:rPr>
        <w:t xml:space="preserve"> </w:t>
      </w:r>
      <w:r>
        <w:rPr>
          <w:b/>
        </w:rPr>
        <w:t>ПРАКТИКИ</w:t>
      </w:r>
    </w:p>
    <w:p w:rsidR="0029196E" w:rsidRDefault="0029196E">
      <w:pPr>
        <w:pStyle w:val="a3"/>
        <w:rPr>
          <w:b/>
        </w:rPr>
      </w:pPr>
    </w:p>
    <w:p w:rsidR="0029196E" w:rsidRDefault="0029196E">
      <w:pPr>
        <w:pStyle w:val="a3"/>
        <w:spacing w:before="3"/>
        <w:rPr>
          <w:b/>
          <w:sz w:val="35"/>
        </w:rPr>
      </w:pPr>
    </w:p>
    <w:p w:rsidR="0029196E" w:rsidRDefault="001F7C3B">
      <w:pPr>
        <w:pStyle w:val="a3"/>
        <w:spacing w:line="360" w:lineRule="auto"/>
        <w:ind w:left="222" w:right="226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 Преддипломная практика проводится для выполнения ВКР и является обязательной.</w:t>
      </w:r>
    </w:p>
    <w:p w:rsidR="0029196E" w:rsidRDefault="001F7C3B">
      <w:pPr>
        <w:pStyle w:val="a3"/>
        <w:spacing w:before="1"/>
        <w:ind w:left="222"/>
        <w:jc w:val="both"/>
      </w:pPr>
      <w:r>
        <w:t>Тип практи</w:t>
      </w:r>
      <w:r>
        <w:t>ки: производственная .</w:t>
      </w:r>
    </w:p>
    <w:p w:rsidR="0029196E" w:rsidRDefault="001F7C3B">
      <w:pPr>
        <w:pStyle w:val="a3"/>
        <w:spacing w:before="137" w:line="360" w:lineRule="auto"/>
        <w:ind w:left="222" w:right="228"/>
        <w:jc w:val="both"/>
      </w:pPr>
      <w:r>
        <w:t>Преддипломная практика проводится на предприятии, заключившим договор о прохождении практики студентами ВУЗа, в Учебных лабораториях Университета и является стационарной.</w:t>
      </w:r>
    </w:p>
    <w:p w:rsidR="0029196E" w:rsidRDefault="001F7C3B">
      <w:pPr>
        <w:pStyle w:val="a3"/>
        <w:spacing w:before="71" w:line="360" w:lineRule="auto"/>
        <w:ind w:left="222" w:right="244"/>
        <w:jc w:val="both"/>
      </w:pPr>
      <w:r>
        <w:t>Обучающиеся должны полностью подчиняться действующим на предприятии правилам внутреннего распорядка, включая правила табельного учета.</w:t>
      </w:r>
    </w:p>
    <w:p w:rsidR="0029196E" w:rsidRDefault="001F7C3B">
      <w:pPr>
        <w:pStyle w:val="a3"/>
        <w:spacing w:before="73" w:line="360" w:lineRule="auto"/>
        <w:ind w:left="222" w:right="233"/>
        <w:jc w:val="both"/>
      </w:pPr>
      <w:r>
        <w:t>Практика проводится дискретно, путем выделения в календарном учебном графике непрерывного периода учебного времени для пр</w:t>
      </w:r>
      <w:r>
        <w:t>оведения практики.</w:t>
      </w:r>
    </w:p>
    <w:p w:rsidR="0029196E" w:rsidRDefault="001F7C3B">
      <w:pPr>
        <w:pStyle w:val="Heading1"/>
        <w:numPr>
          <w:ilvl w:val="0"/>
          <w:numId w:val="10"/>
        </w:numPr>
        <w:tabs>
          <w:tab w:val="left" w:pos="624"/>
          <w:tab w:val="left" w:pos="626"/>
          <w:tab w:val="left" w:pos="2829"/>
          <w:tab w:val="left" w:pos="5343"/>
          <w:tab w:val="left" w:pos="7605"/>
          <w:tab w:val="left" w:pos="7972"/>
        </w:tabs>
        <w:spacing w:before="204" w:line="360" w:lineRule="auto"/>
        <w:ind w:left="222" w:right="230" w:firstLine="0"/>
        <w:jc w:val="left"/>
      </w:pPr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</w:r>
      <w:r>
        <w:rPr>
          <w:spacing w:val="-3"/>
        </w:rPr>
        <w:t xml:space="preserve">РЕЗУЛЬТАТЕ </w:t>
      </w:r>
      <w:r>
        <w:t>ОСВОЕНИЯ</w:t>
      </w:r>
      <w:r>
        <w:rPr>
          <w:spacing w:val="-2"/>
        </w:rPr>
        <w:t xml:space="preserve"> </w:t>
      </w:r>
      <w:r>
        <w:t>ПРАКТИКИ</w:t>
      </w:r>
    </w:p>
    <w:p w:rsidR="0029196E" w:rsidRDefault="001F7C3B">
      <w:pPr>
        <w:pStyle w:val="a4"/>
        <w:numPr>
          <w:ilvl w:val="0"/>
          <w:numId w:val="8"/>
        </w:numPr>
        <w:tabs>
          <w:tab w:val="left" w:pos="482"/>
        </w:tabs>
        <w:spacing w:before="122"/>
        <w:rPr>
          <w:b/>
          <w:sz w:val="24"/>
        </w:rPr>
      </w:pPr>
      <w:r>
        <w:rPr>
          <w:b/>
          <w:sz w:val="24"/>
        </w:rPr>
        <w:t>Компетенции обучающегося, формируемые в результате освоения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практики</w:t>
      </w:r>
    </w:p>
    <w:p w:rsidR="0029196E" w:rsidRDefault="0029196E">
      <w:pPr>
        <w:pStyle w:val="a3"/>
        <w:rPr>
          <w:b/>
          <w:sz w:val="26"/>
        </w:rPr>
      </w:pPr>
    </w:p>
    <w:p w:rsidR="0029196E" w:rsidRDefault="0029196E">
      <w:pPr>
        <w:pStyle w:val="a3"/>
        <w:spacing w:before="7"/>
        <w:rPr>
          <w:b/>
          <w:sz w:val="21"/>
        </w:rPr>
      </w:pPr>
    </w:p>
    <w:p w:rsidR="0029196E" w:rsidRDefault="001F7C3B">
      <w:pPr>
        <w:pStyle w:val="a3"/>
        <w:spacing w:line="360" w:lineRule="auto"/>
        <w:ind w:left="222"/>
      </w:pPr>
      <w:r>
        <w:t>В процессе прохождения практики студент формирует и демонстрирует общекультурные (ОК), общепрофес</w:t>
      </w:r>
      <w:r>
        <w:t>сиональные (ОПК) и профессиональные (ПК) при освоении ООП ВО, реализующей ФГОС ВО, представленные в следующей таблице:</w:t>
      </w:r>
    </w:p>
    <w:p w:rsidR="0029196E" w:rsidRDefault="001F7C3B">
      <w:pPr>
        <w:pStyle w:val="a3"/>
        <w:spacing w:line="275" w:lineRule="exact"/>
        <w:ind w:right="225"/>
        <w:jc w:val="right"/>
      </w:pPr>
      <w:r>
        <w:t>Таблица 1.</w:t>
      </w:r>
    </w:p>
    <w:p w:rsidR="0029196E" w:rsidRDefault="0029196E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29196E">
        <w:trPr>
          <w:trHeight w:val="275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29196E">
        <w:trPr>
          <w:trHeight w:val="276"/>
        </w:trPr>
        <w:tc>
          <w:tcPr>
            <w:tcW w:w="9573" w:type="dxa"/>
            <w:gridSpan w:val="3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29196E">
        <w:trPr>
          <w:trHeight w:val="272"/>
        </w:trPr>
        <w:tc>
          <w:tcPr>
            <w:tcW w:w="3152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3214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стремится к постоянному</w:t>
            </w:r>
          </w:p>
        </w:tc>
        <w:tc>
          <w:tcPr>
            <w:tcW w:w="3207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 тенденции развития</w:t>
            </w:r>
          </w:p>
        </w:tc>
      </w:tr>
      <w:tr w:rsidR="0029196E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саморазвитию, повышению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 искусства</w:t>
            </w: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своей квалификации 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 закономерности</w:t>
            </w: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мастерства; может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этапов создания</w:t>
            </w:r>
          </w:p>
        </w:tc>
      </w:tr>
      <w:tr w:rsidR="0029196E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критически оценить свои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 искусства;</w:t>
            </w: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достоинства и недостатки,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 проведения</w:t>
            </w: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наметить пути и выбрать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маркетинговых</w:t>
            </w:r>
          </w:p>
        </w:tc>
      </w:tr>
      <w:tr w:rsidR="0029196E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 их развития или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</w:tr>
      <w:tr w:rsidR="0029196E">
        <w:trPr>
          <w:trHeight w:val="554"/>
        </w:trPr>
        <w:tc>
          <w:tcPr>
            <w:tcW w:w="3152" w:type="dxa"/>
            <w:tcBorders>
              <w:top w:val="nil"/>
            </w:tcBorders>
          </w:tcPr>
          <w:p w:rsidR="0029196E" w:rsidRDefault="0029196E">
            <w:pPr>
              <w:pStyle w:val="TableParagraph"/>
            </w:pPr>
          </w:p>
        </w:tc>
        <w:tc>
          <w:tcPr>
            <w:tcW w:w="3214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  <w:tc>
          <w:tcPr>
            <w:tcW w:w="3207" w:type="dxa"/>
            <w:tcBorders>
              <w:top w:val="nil"/>
            </w:tcBorders>
          </w:tcPr>
          <w:p w:rsidR="0029196E" w:rsidRDefault="0029196E">
            <w:pPr>
              <w:pStyle w:val="TableParagraph"/>
            </w:pPr>
          </w:p>
        </w:tc>
      </w:tr>
      <w:tr w:rsidR="0029196E">
        <w:trPr>
          <w:trHeight w:val="273"/>
        </w:trPr>
        <w:tc>
          <w:tcPr>
            <w:tcW w:w="3152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3214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 к кооперации с</w:t>
            </w:r>
          </w:p>
        </w:tc>
        <w:tc>
          <w:tcPr>
            <w:tcW w:w="3207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 знает принципы и</w:t>
            </w: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коллегами, работе в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 организации и</w:t>
            </w:r>
          </w:p>
        </w:tc>
      </w:tr>
      <w:tr w:rsidR="0029196E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коллективе; знает принципы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 малыми</w:t>
            </w: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методы организации 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коллективами</w:t>
            </w:r>
          </w:p>
        </w:tc>
      </w:tr>
      <w:tr w:rsidR="0029196E">
        <w:trPr>
          <w:trHeight w:val="275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управления малыми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</w:tr>
      <w:tr w:rsidR="0029196E">
        <w:trPr>
          <w:trHeight w:val="276"/>
        </w:trPr>
        <w:tc>
          <w:tcPr>
            <w:tcW w:w="3152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коллективами; способен</w:t>
            </w:r>
          </w:p>
        </w:tc>
        <w:tc>
          <w:tcPr>
            <w:tcW w:w="3207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</w:tr>
      <w:tr w:rsidR="0029196E">
        <w:trPr>
          <w:trHeight w:val="278"/>
        </w:trPr>
        <w:tc>
          <w:tcPr>
            <w:tcW w:w="3152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3214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находить организационно-</w:t>
            </w:r>
          </w:p>
        </w:tc>
        <w:tc>
          <w:tcPr>
            <w:tcW w:w="3207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</w:tr>
    </w:tbl>
    <w:p w:rsidR="0029196E" w:rsidRDefault="0029196E">
      <w:pPr>
        <w:rPr>
          <w:sz w:val="20"/>
        </w:rPr>
        <w:sectPr w:rsidR="0029196E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29196E">
        <w:trPr>
          <w:trHeight w:val="1106"/>
        </w:trPr>
        <w:tc>
          <w:tcPr>
            <w:tcW w:w="3152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управленческие решения в нестандартных ситуациях и</w:t>
            </w:r>
          </w:p>
          <w:p w:rsidR="0029196E" w:rsidRDefault="001F7C3B">
            <w:pPr>
              <w:pStyle w:val="TableParagraph"/>
              <w:spacing w:line="270" w:lineRule="atLeast"/>
              <w:ind w:left="105" w:right="1189"/>
              <w:rPr>
                <w:sz w:val="24"/>
              </w:rPr>
            </w:pPr>
            <w:r>
              <w:rPr>
                <w:sz w:val="24"/>
              </w:rPr>
              <w:t>готов нести за них ответственность</w:t>
            </w:r>
          </w:p>
        </w:tc>
        <w:tc>
          <w:tcPr>
            <w:tcW w:w="3207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</w:tr>
      <w:tr w:rsidR="0029196E">
        <w:trPr>
          <w:trHeight w:val="3002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Готов к социальному взаимодействию на основе принятых в обществе моральных и правовых норм, проявляет уважение к людям, толерантность к</w:t>
            </w:r>
          </w:p>
          <w:p w:rsidR="0029196E" w:rsidRDefault="001F7C3B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sz w:val="24"/>
              </w:rPr>
              <w:t>другой культуре; готов нести ответственность за поддержание партнерских, доверительных отношений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знать моральные и право</w:t>
            </w:r>
            <w:r>
              <w:rPr>
                <w:sz w:val="24"/>
              </w:rPr>
              <w:t>вые нормы, принятые в обществе</w:t>
            </w:r>
          </w:p>
        </w:tc>
      </w:tr>
      <w:tr w:rsidR="0029196E">
        <w:trPr>
          <w:trHeight w:val="2226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>владеет основными методами, способами и средствами получения, хранения, переработки</w:t>
            </w:r>
          </w:p>
          <w:p w:rsidR="0029196E" w:rsidRDefault="001F7C3B">
            <w:pPr>
              <w:pStyle w:val="TableParagraph"/>
              <w:ind w:left="105" w:right="268"/>
              <w:jc w:val="both"/>
              <w:rPr>
                <w:sz w:val="24"/>
              </w:rPr>
            </w:pPr>
            <w:r>
              <w:rPr>
                <w:sz w:val="24"/>
              </w:rPr>
              <w:t>информации, имеет навыки работы с компьютером как средством управления</w:t>
            </w:r>
          </w:p>
          <w:p w:rsidR="0029196E" w:rsidRDefault="001F7C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историю искусств с древних времен по наше время, иностранный язык в рамках обмена профессиональной информацией</w:t>
            </w:r>
          </w:p>
        </w:tc>
      </w:tr>
      <w:tr w:rsidR="0029196E">
        <w:trPr>
          <w:trHeight w:val="1655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683"/>
              <w:jc w:val="both"/>
              <w:rPr>
                <w:sz w:val="24"/>
              </w:rPr>
            </w:pPr>
            <w:r>
              <w:rPr>
                <w:sz w:val="24"/>
              </w:rPr>
              <w:t>Способен использовать основы экономических знаний при оценке</w:t>
            </w:r>
          </w:p>
          <w:p w:rsidR="0029196E" w:rsidRDefault="001F7C3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 результатов деятельности в различных сферах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Знать основы экономических знаний</w:t>
            </w:r>
          </w:p>
        </w:tc>
      </w:tr>
      <w:tr w:rsidR="0029196E">
        <w:trPr>
          <w:trHeight w:val="275"/>
        </w:trPr>
        <w:tc>
          <w:tcPr>
            <w:tcW w:w="9573" w:type="dxa"/>
            <w:gridSpan w:val="3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29196E">
        <w:trPr>
          <w:trHeight w:val="1153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способен сочетать научный и экспериментальный подход для решения поставленных задач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Знать методы накопления, передачи, обработки знаний по произведениям искусства</w:t>
            </w:r>
          </w:p>
        </w:tc>
      </w:tr>
      <w:tr w:rsidR="0029196E">
        <w:trPr>
          <w:trHeight w:val="1932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способен решать научные и экспериментальные проблемы в ходе профессиональной</w:t>
            </w:r>
          </w:p>
          <w:p w:rsidR="0029196E" w:rsidRDefault="001F7C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Знать основные законы дизайна; методы сбора, передачи, обработки, накопления и</w:t>
            </w:r>
          </w:p>
          <w:p w:rsidR="0029196E" w:rsidRDefault="001F7C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систематизации знаний о дизайне;</w:t>
            </w:r>
          </w:p>
        </w:tc>
      </w:tr>
      <w:tr w:rsidR="0029196E">
        <w:trPr>
          <w:trHeight w:val="2210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готов применять законы фундаментальных и прикладных наук для выбора материаловедческой базы и технологического цикла изготовления готовой продукции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Знать методы сбора, передачи, обработки, накопления и систематизации знаний в области ювелирного дела</w:t>
            </w:r>
          </w:p>
          <w:p w:rsidR="0029196E" w:rsidRDefault="001F7C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9196E">
        <w:trPr>
          <w:trHeight w:val="827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ОПК-11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Способен демонстрировать навыки работы в научном</w:t>
            </w:r>
          </w:p>
          <w:p w:rsidR="0029196E" w:rsidRDefault="001F7C3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коллективе, способен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Знать межпредметные связи для грамотного</w:t>
            </w:r>
          </w:p>
          <w:p w:rsidR="0029196E" w:rsidRDefault="001F7C3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проектирования и</w:t>
            </w:r>
          </w:p>
        </w:tc>
      </w:tr>
    </w:tbl>
    <w:p w:rsidR="0029196E" w:rsidRDefault="0029196E">
      <w:pPr>
        <w:spacing w:line="269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29196E">
        <w:trPr>
          <w:trHeight w:val="3314"/>
        </w:trPr>
        <w:tc>
          <w:tcPr>
            <w:tcW w:w="3152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481"/>
              <w:rPr>
                <w:sz w:val="24"/>
              </w:rPr>
            </w:pPr>
            <w:r>
              <w:rPr>
                <w:sz w:val="24"/>
              </w:rPr>
              <w:t>генерировать новые идеи профессиональной</w:t>
            </w:r>
          </w:p>
          <w:p w:rsidR="0029196E" w:rsidRDefault="001F7C3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дальнейшего исполнения в материале; законы перспективы и цвета;</w:t>
            </w:r>
          </w:p>
          <w:p w:rsidR="0029196E" w:rsidRDefault="001F7C3B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физико-химические, технологические свойства материалов; компьютерные программы для проектирования; базы данных в сфере профессиональной деятельности</w:t>
            </w:r>
          </w:p>
        </w:tc>
      </w:tr>
      <w:tr w:rsidR="0029196E">
        <w:trPr>
          <w:trHeight w:val="276"/>
        </w:trPr>
        <w:tc>
          <w:tcPr>
            <w:tcW w:w="9573" w:type="dxa"/>
            <w:gridSpan w:val="3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29196E">
        <w:trPr>
          <w:trHeight w:val="1931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>Способен определить и назначить технологический процесс обработки материалов с указанием технологических параметров</w:t>
            </w:r>
          </w:p>
          <w:p w:rsidR="0029196E" w:rsidRDefault="001F7C3B">
            <w:pPr>
              <w:pStyle w:val="TableParagraph"/>
              <w:spacing w:line="270" w:lineRule="atLeast"/>
              <w:ind w:left="105" w:right="718"/>
              <w:rPr>
                <w:sz w:val="24"/>
              </w:rPr>
            </w:pPr>
            <w:r>
              <w:rPr>
                <w:sz w:val="24"/>
              </w:rPr>
              <w:t>для получения готовой продукции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Знать различные технологические процессы и приемы обработки материалов</w:t>
            </w:r>
          </w:p>
        </w:tc>
      </w:tr>
      <w:tr w:rsidR="0029196E">
        <w:trPr>
          <w:trHeight w:val="5520"/>
        </w:trPr>
        <w:tc>
          <w:tcPr>
            <w:tcW w:w="3152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214" w:type="dxa"/>
          </w:tcPr>
          <w:p w:rsidR="0029196E" w:rsidRDefault="001F7C3B">
            <w:pPr>
              <w:pStyle w:val="TableParagraph"/>
              <w:ind w:left="105" w:right="80"/>
              <w:rPr>
                <w:sz w:val="24"/>
              </w:rPr>
            </w:pPr>
            <w:r>
              <w:rPr>
                <w:sz w:val="24"/>
              </w:rPr>
              <w:t>готов к выбору технологического цикла для создания художественных изделий из разных материалов</w:t>
            </w:r>
          </w:p>
        </w:tc>
        <w:tc>
          <w:tcPr>
            <w:tcW w:w="3207" w:type="dxa"/>
          </w:tcPr>
          <w:p w:rsidR="0029196E" w:rsidRDefault="001F7C3B">
            <w:pPr>
              <w:pStyle w:val="TableParagraph"/>
              <w:ind w:left="131" w:right="340"/>
              <w:rPr>
                <w:sz w:val="24"/>
              </w:rPr>
            </w:pPr>
            <w:r>
              <w:rPr>
                <w:sz w:val="24"/>
              </w:rPr>
              <w:t>Знать 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выбора необходимых материалов при создании </w:t>
            </w:r>
            <w:r>
              <w:rPr>
                <w:spacing w:val="2"/>
                <w:sz w:val="24"/>
              </w:rPr>
              <w:t xml:space="preserve">произведения искусства; </w:t>
            </w:r>
            <w:r>
              <w:rPr>
                <w:sz w:val="24"/>
              </w:rPr>
              <w:t>их физико-химические, механические, технологические свойства,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</w:p>
          <w:p w:rsidR="0029196E" w:rsidRDefault="001F7C3B">
            <w:pPr>
              <w:pStyle w:val="TableParagraph"/>
              <w:ind w:left="131" w:right="750"/>
              <w:rPr>
                <w:sz w:val="24"/>
              </w:rPr>
            </w:pPr>
            <w:r>
              <w:rPr>
                <w:sz w:val="24"/>
              </w:rPr>
              <w:t>дефекты и способы их устранения; основные виды и технологий нанесения покрытий; влияние покрытий на повышение функциональных и эстетических свойств поверхности</w:t>
            </w:r>
          </w:p>
          <w:p w:rsidR="0029196E" w:rsidRDefault="001F7C3B">
            <w:pPr>
              <w:pStyle w:val="TableParagraph"/>
              <w:ind w:left="131" w:right="1354"/>
              <w:rPr>
                <w:sz w:val="24"/>
              </w:rPr>
            </w:pPr>
            <w:r>
              <w:rPr>
                <w:sz w:val="24"/>
              </w:rPr>
              <w:t>художественной продукции;</w:t>
            </w:r>
          </w:p>
        </w:tc>
      </w:tr>
    </w:tbl>
    <w:p w:rsidR="0029196E" w:rsidRDefault="0029196E">
      <w:pPr>
        <w:pStyle w:val="a3"/>
        <w:spacing w:before="1"/>
        <w:rPr>
          <w:sz w:val="27"/>
        </w:rPr>
      </w:pPr>
    </w:p>
    <w:p w:rsidR="0029196E" w:rsidRDefault="001F7C3B">
      <w:pPr>
        <w:pStyle w:val="a3"/>
        <w:spacing w:before="90" w:line="360" w:lineRule="auto"/>
        <w:ind w:left="222" w:right="1288"/>
      </w:pPr>
      <w:r>
        <w:t>4.2) в результате прохождения практики обучающийся должен демонстрир</w:t>
      </w:r>
      <w:r>
        <w:t>овать результаты образования в соответствии с требованиями ФГОС ВО.</w:t>
      </w:r>
    </w:p>
    <w:p w:rsidR="0029196E" w:rsidRDefault="001F7C3B">
      <w:pPr>
        <w:pStyle w:val="a3"/>
        <w:ind w:left="222"/>
      </w:pPr>
      <w:r>
        <w:t>Результаты освоения дисциплины представлены в таблице 2.</w:t>
      </w:r>
    </w:p>
    <w:p w:rsidR="0029196E" w:rsidRDefault="0029196E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551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29196E" w:rsidRDefault="001F7C3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8" w:lineRule="exact"/>
              <w:ind w:left="93" w:right="90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</w:t>
            </w:r>
          </w:p>
          <w:p w:rsidR="0029196E" w:rsidRDefault="001F7C3B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уровней сформированности компетенций</w:t>
            </w:r>
          </w:p>
        </w:tc>
      </w:tr>
      <w:tr w:rsidR="0029196E">
        <w:trPr>
          <w:trHeight w:val="275"/>
        </w:trPr>
        <w:tc>
          <w:tcPr>
            <w:tcW w:w="9571" w:type="dxa"/>
            <w:gridSpan w:val="3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</w:tbl>
    <w:p w:rsidR="0029196E" w:rsidRDefault="0029196E">
      <w:pPr>
        <w:spacing w:line="256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9108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ОК-1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ind w:left="108" w:right="224"/>
              <w:rPr>
                <w:sz w:val="24"/>
              </w:rPr>
            </w:pPr>
            <w:r>
              <w:rPr>
                <w:sz w:val="24"/>
              </w:rPr>
              <w:t>стремится к постоянному саморазвитию, повышению своей квалификации и мастерства; может критически оценить свои</w:t>
            </w:r>
          </w:p>
          <w:p w:rsidR="0029196E" w:rsidRDefault="001F7C3B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достоинства и недостатки, наметить пути и выбрать средства их развития или устранения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исторические основы развития произведений искусства.</w:t>
            </w:r>
          </w:p>
          <w:p w:rsidR="0029196E" w:rsidRDefault="001F7C3B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опыт предыдущих поколений деятелей искусства для создания произведений искусства</w:t>
            </w:r>
          </w:p>
          <w:p w:rsidR="0029196E" w:rsidRDefault="001F7C3B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терминологией используемой в мире искусства</w:t>
            </w:r>
          </w:p>
          <w:p w:rsidR="0029196E" w:rsidRDefault="001F7C3B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постоянно повышает 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своей квалификации и мастерства, саморазвивается;</w:t>
            </w:r>
          </w:p>
          <w:p w:rsidR="0029196E" w:rsidRDefault="001F7C3B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113" w:firstLine="0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оценивает свои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достоинства и недостатки, намечает пути их развития (устранения)</w:t>
            </w:r>
          </w:p>
          <w:p w:rsidR="0029196E" w:rsidRDefault="001F7C3B">
            <w:pPr>
              <w:pStyle w:val="TableParagraph"/>
              <w:spacing w:before="3" w:line="274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29196E" w:rsidRDefault="001F7C3B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тенденции развития произведений искусства общие закономерност</w:t>
            </w:r>
            <w:r>
              <w:rPr>
                <w:sz w:val="24"/>
              </w:rPr>
              <w:t>и этапов создания произведения искусства; правила проведения маркетинговых исследований</w:t>
            </w:r>
          </w:p>
          <w:p w:rsidR="0029196E" w:rsidRDefault="001F7C3B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следить за последними тенденциями моды в отрасли произведений искусства; систематизировать и обобщать накопленный практический и литературный опыт в области прои</w:t>
            </w:r>
            <w:r>
              <w:rPr>
                <w:sz w:val="24"/>
              </w:rPr>
              <w:t xml:space="preserve">зведений искусства для успешного его использования в своих работах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работы в программах компьютерного дизайна и</w:t>
            </w:r>
          </w:p>
          <w:p w:rsidR="0029196E" w:rsidRDefault="001F7C3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</w:tr>
      <w:tr w:rsidR="0029196E">
        <w:trPr>
          <w:trHeight w:val="4968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>Готов к кооперации с коллегами, работе в коллективе; знает принципы и методы организации и управления малыми коллективами; способен находить организационно- управленческие решения в нестандартных ситуациях и готов нести за них ответственность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Допороговый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29196E" w:rsidRDefault="001F7C3B">
            <w:pPr>
              <w:pStyle w:val="TableParagraph"/>
              <w:spacing w:line="237" w:lineRule="auto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принципы общения в коллективе</w:t>
            </w:r>
          </w:p>
          <w:p w:rsidR="0029196E" w:rsidRDefault="001F7C3B">
            <w:pPr>
              <w:pStyle w:val="TableParagraph"/>
              <w:spacing w:before="1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кооперироваться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 xml:space="preserve">коллегами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выполнения </w:t>
            </w:r>
            <w:r>
              <w:rPr>
                <w:spacing w:val="-4"/>
                <w:sz w:val="24"/>
              </w:rPr>
              <w:t xml:space="preserve">поставленной задачи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2"/>
                <w:sz w:val="24"/>
              </w:rPr>
              <w:t xml:space="preserve">общения </w:t>
            </w:r>
            <w:r>
              <w:rPr>
                <w:sz w:val="24"/>
              </w:rPr>
              <w:t>и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работы в коллективе</w:t>
            </w:r>
          </w:p>
          <w:p w:rsidR="0029196E" w:rsidRDefault="001F7C3B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знает принципы и методы организации и управления малыми коллективами</w:t>
            </w:r>
          </w:p>
          <w:p w:rsidR="0029196E" w:rsidRDefault="001F7C3B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способен находить организационно-управленческие решения в нестандартных ситуациях и готов нести за них ответственность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 методами</w:t>
            </w:r>
          </w:p>
          <w:p w:rsidR="0029196E" w:rsidRDefault="001F7C3B">
            <w:pPr>
              <w:pStyle w:val="TableParagraph"/>
              <w:spacing w:line="270" w:lineRule="atLeast"/>
              <w:ind w:left="106" w:right="765"/>
              <w:rPr>
                <w:sz w:val="24"/>
              </w:rPr>
            </w:pPr>
            <w:r>
              <w:rPr>
                <w:sz w:val="24"/>
              </w:rPr>
              <w:t>организации и управления малым</w:t>
            </w:r>
            <w:r>
              <w:rPr>
                <w:sz w:val="24"/>
              </w:rPr>
              <w:t>и коллективами.</w:t>
            </w:r>
          </w:p>
        </w:tc>
      </w:tr>
      <w:tr w:rsidR="0029196E">
        <w:trPr>
          <w:trHeight w:val="277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 к социальному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</w:tbl>
    <w:p w:rsidR="0029196E" w:rsidRDefault="0029196E">
      <w:pPr>
        <w:spacing w:line="258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270"/>
        </w:trPr>
        <w:tc>
          <w:tcPr>
            <w:tcW w:w="2093" w:type="dxa"/>
            <w:vMerge w:val="restart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взаимодействию на основе</w:t>
            </w:r>
          </w:p>
        </w:tc>
        <w:tc>
          <w:tcPr>
            <w:tcW w:w="4500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правового</w:t>
            </w:r>
          </w:p>
        </w:tc>
      </w:tr>
      <w:tr w:rsidR="0029196E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принятых в обществе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</w:p>
        </w:tc>
      </w:tr>
      <w:tr w:rsidR="0029196E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моральных и правовых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кооперироваться с коллегами для</w:t>
            </w:r>
          </w:p>
        </w:tc>
      </w:tr>
      <w:tr w:rsidR="0029196E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 проявляет уважение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 поставленной задачи</w:t>
            </w:r>
          </w:p>
        </w:tc>
      </w:tr>
      <w:tr w:rsidR="0029196E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людям, толерантность 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общения и</w:t>
            </w:r>
          </w:p>
        </w:tc>
      </w:tr>
      <w:tr w:rsidR="0029196E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 культуре; готов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в коллективе</w:t>
            </w:r>
          </w:p>
        </w:tc>
      </w:tr>
      <w:tr w:rsidR="0029196E">
        <w:trPr>
          <w:trHeight w:val="268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нести ответственность за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29196E">
        <w:trPr>
          <w:trHeight w:val="263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моральные и правовые нормы,</w:t>
            </w:r>
          </w:p>
        </w:tc>
      </w:tr>
      <w:tr w:rsidR="0029196E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партнерских,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принятые в обществе</w:t>
            </w:r>
          </w:p>
        </w:tc>
      </w:tr>
      <w:tr w:rsidR="0029196E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проявлять уважение к людям,</w:t>
            </w:r>
          </w:p>
        </w:tc>
      </w:tr>
      <w:tr w:rsidR="0029196E">
        <w:trPr>
          <w:trHeight w:val="265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толерантность к другой культуре;</w:t>
            </w:r>
          </w:p>
        </w:tc>
      </w:tr>
      <w:tr w:rsidR="0029196E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 приемами</w:t>
            </w:r>
          </w:p>
        </w:tc>
      </w:tr>
      <w:tr w:rsidR="0029196E">
        <w:trPr>
          <w:trHeight w:val="266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социального взаимодействия в</w:t>
            </w:r>
          </w:p>
        </w:tc>
      </w:tr>
      <w:tr w:rsidR="0029196E">
        <w:trPr>
          <w:trHeight w:val="274"/>
        </w:trPr>
        <w:tc>
          <w:tcPr>
            <w:tcW w:w="2093" w:type="dxa"/>
            <w:vMerge/>
            <w:tcBorders>
              <w:top w:val="nil"/>
            </w:tcBorders>
          </w:tcPr>
          <w:p w:rsidR="0029196E" w:rsidRDefault="0029196E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владеет основными</w:t>
            </w:r>
          </w:p>
        </w:tc>
        <w:tc>
          <w:tcPr>
            <w:tcW w:w="4500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методами, способами 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работы с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средствами получения,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компьютером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хранения, переработки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грамотно подбирать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информации, имеет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навыки работы с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распределением информации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компьютером как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темам, основными методами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средством управления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информационных технологий, навыками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 информации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искусств с древних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 по наше время, иностранный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 в рамках обмена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 информацией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накопленные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теоретические и практические знания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 созданию произведений искусства в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своих работах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арсеналом правовых сведений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последовательного формирования и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решения производственных задач;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основными навыками работы на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компьютере необходимыми для</w:t>
            </w:r>
          </w:p>
        </w:tc>
      </w:tr>
      <w:tr w:rsidR="0029196E">
        <w:trPr>
          <w:trHeight w:val="554"/>
        </w:trPr>
        <w:tc>
          <w:tcPr>
            <w:tcW w:w="2093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созданий произведений искусства</w:t>
            </w:r>
          </w:p>
        </w:tc>
      </w:tr>
      <w:tr w:rsidR="0029196E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978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 использовать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 экономических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экономики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 при оценке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знания, полученные в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области математики, обществознания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 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терминологией и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различных сферах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принципами экономических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расчетов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экономических знаний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основы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экономических знаний при расчете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эффективности работы и производства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приемами расчета</w:t>
            </w:r>
          </w:p>
        </w:tc>
      </w:tr>
    </w:tbl>
    <w:p w:rsidR="0029196E" w:rsidRDefault="0029196E">
      <w:pPr>
        <w:spacing w:line="259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277"/>
        </w:trPr>
        <w:tc>
          <w:tcPr>
            <w:tcW w:w="2093" w:type="dxa"/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эффективности производства</w:t>
            </w:r>
          </w:p>
        </w:tc>
      </w:tr>
      <w:tr w:rsidR="0029196E">
        <w:trPr>
          <w:trHeight w:val="275"/>
        </w:trPr>
        <w:tc>
          <w:tcPr>
            <w:tcW w:w="9571" w:type="dxa"/>
            <w:gridSpan w:val="3"/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29196E">
        <w:trPr>
          <w:trHeight w:val="6072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ind w:left="108" w:right="749"/>
              <w:rPr>
                <w:sz w:val="24"/>
              </w:rPr>
            </w:pPr>
            <w:r>
              <w:rPr>
                <w:sz w:val="24"/>
              </w:rPr>
              <w:t>способен сочетать научный и экспериментальный подход для решения поставленных задач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критерии оценки научного эксперимента</w:t>
            </w:r>
          </w:p>
          <w:p w:rsidR="0029196E" w:rsidRDefault="001F7C3B">
            <w:pPr>
              <w:pStyle w:val="TableParagraph"/>
              <w:ind w:left="106" w:right="2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объяснить выбор необходимого эксперимента</w:t>
            </w:r>
          </w:p>
          <w:p w:rsidR="0029196E" w:rsidRDefault="001F7C3B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 эксперимента</w:t>
            </w:r>
          </w:p>
          <w:p w:rsidR="0029196E" w:rsidRDefault="001F7C3B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sz w:val="24"/>
              </w:rPr>
              <w:t>- умеет сочета</w:t>
            </w:r>
            <w:r>
              <w:rPr>
                <w:sz w:val="24"/>
              </w:rPr>
              <w:t>ть научный и экспериментальный подход для решения поставленных задач</w:t>
            </w:r>
          </w:p>
          <w:p w:rsidR="0029196E" w:rsidRDefault="001F7C3B">
            <w:pPr>
              <w:pStyle w:val="TableParagraph"/>
              <w:spacing w:before="3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9196E" w:rsidRDefault="001F7C3B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накопления, передачи, обработки знаний по произведениям искусства</w:t>
            </w:r>
          </w:p>
          <w:p w:rsidR="0029196E" w:rsidRDefault="001F7C3B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мысленно </w:t>
            </w:r>
            <w:r>
              <w:rPr>
                <w:spacing w:val="2"/>
                <w:sz w:val="24"/>
              </w:rPr>
              <w:t xml:space="preserve">проектировать </w:t>
            </w:r>
            <w:r>
              <w:rPr>
                <w:sz w:val="24"/>
              </w:rPr>
              <w:t xml:space="preserve">будущее </w:t>
            </w:r>
            <w:r>
              <w:rPr>
                <w:spacing w:val="2"/>
                <w:sz w:val="24"/>
              </w:rPr>
              <w:t xml:space="preserve">произведение, правильно </w:t>
            </w:r>
            <w:r>
              <w:rPr>
                <w:sz w:val="24"/>
              </w:rPr>
              <w:t xml:space="preserve">выбирать </w:t>
            </w:r>
            <w:r>
              <w:rPr>
                <w:spacing w:val="2"/>
                <w:sz w:val="24"/>
              </w:rPr>
              <w:t xml:space="preserve">материалы для </w:t>
            </w:r>
            <w:r>
              <w:rPr>
                <w:sz w:val="24"/>
              </w:rPr>
              <w:t xml:space="preserve">его </w:t>
            </w:r>
            <w:r>
              <w:rPr>
                <w:spacing w:val="2"/>
                <w:sz w:val="24"/>
              </w:rPr>
              <w:t xml:space="preserve">реализации; обеспечивают </w:t>
            </w:r>
            <w:r>
              <w:rPr>
                <w:sz w:val="24"/>
              </w:rPr>
              <w:t>современный дизайн готовой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продукции</w:t>
            </w:r>
          </w:p>
          <w:p w:rsidR="0029196E" w:rsidRDefault="001F7C3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проектирования для создания произведений искусства</w:t>
            </w:r>
          </w:p>
        </w:tc>
      </w:tr>
      <w:tr w:rsidR="0029196E">
        <w:trPr>
          <w:trHeight w:val="6625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способен решать научные и экспериментальные проблемы в ходе профессиональной</w:t>
            </w:r>
          </w:p>
          <w:p w:rsidR="0029196E" w:rsidRDefault="001F7C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29196E" w:rsidRDefault="001F7C3B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основные понятия дизайна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художественные материалы</w:t>
            </w:r>
          </w:p>
          <w:p w:rsidR="0029196E" w:rsidRDefault="001F7C3B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выбора материала для определенного дизайна</w:t>
            </w:r>
          </w:p>
          <w:p w:rsidR="0029196E" w:rsidRDefault="001F7C3B">
            <w:pPr>
              <w:pStyle w:val="TableParagraph"/>
              <w:ind w:left="106" w:right="538"/>
              <w:rPr>
                <w:sz w:val="24"/>
              </w:rPr>
            </w:pPr>
            <w:r>
              <w:rPr>
                <w:sz w:val="24"/>
              </w:rPr>
              <w:t>- умеет решать научные и экспериментальные проблемы в ходе профессиональной деятельности</w:t>
            </w:r>
          </w:p>
          <w:p w:rsidR="0029196E" w:rsidRDefault="001F7C3B">
            <w:pPr>
              <w:pStyle w:val="TableParagraph"/>
              <w:spacing w:before="2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9196E" w:rsidRDefault="001F7C3B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дизайна; методы сбора, передачи, обработки, накопления и систематизации знаний о дизайне;</w:t>
            </w:r>
          </w:p>
          <w:p w:rsidR="0029196E" w:rsidRDefault="001F7C3B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физико-химические и механические свойства материалов и технологии их обработки, которые обеспечивают совре</w:t>
            </w:r>
            <w:r>
              <w:rPr>
                <w:sz w:val="24"/>
              </w:rPr>
              <w:t>менный дизайн готовой продукции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моделирования цикла изготовления художественной продукции, с помощью которых достигается эстетическая</w:t>
            </w:r>
          </w:p>
          <w:p w:rsidR="0029196E" w:rsidRDefault="001F7C3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ценность готового изделия</w:t>
            </w:r>
          </w:p>
        </w:tc>
      </w:tr>
      <w:tr w:rsidR="0029196E">
        <w:trPr>
          <w:trHeight w:val="1103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готов применять законы фундаментальных и</w:t>
            </w:r>
          </w:p>
          <w:p w:rsidR="0029196E" w:rsidRDefault="001F7C3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прикладных наук для выбора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29196E" w:rsidRDefault="001F7C3B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необходимые математические и компьютерные программы</w:t>
            </w:r>
          </w:p>
          <w:p w:rsidR="0029196E" w:rsidRDefault="001F7C3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хранить и обрабатывать материал</w:t>
            </w:r>
          </w:p>
        </w:tc>
      </w:tr>
    </w:tbl>
    <w:p w:rsidR="0029196E" w:rsidRDefault="0029196E">
      <w:pPr>
        <w:spacing w:line="269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5796"/>
        </w:trPr>
        <w:tc>
          <w:tcPr>
            <w:tcW w:w="2093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материаловедческой базы и технологического цикла изготовления готовой продукции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 ТХОМ</w:t>
            </w:r>
          </w:p>
          <w:p w:rsidR="0029196E" w:rsidRDefault="001F7C3B">
            <w:pPr>
              <w:pStyle w:val="TableParagraph"/>
              <w:ind w:left="106" w:right="8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схемами и расчетами изготовления ювелирного изделия</w:t>
            </w:r>
          </w:p>
          <w:p w:rsidR="0029196E" w:rsidRDefault="001F7C3B">
            <w:pPr>
              <w:pStyle w:val="TableParagraph"/>
              <w:ind w:left="106" w:right="310"/>
              <w:rPr>
                <w:sz w:val="24"/>
              </w:rPr>
            </w:pPr>
            <w:r>
              <w:rPr>
                <w:sz w:val="24"/>
              </w:rPr>
              <w:t>- знает и умеет применять законы фундаментальных и прикладных наук для выбора материаловедческой базы и технологического цикла изготовления готовой продукции</w:t>
            </w:r>
          </w:p>
          <w:p w:rsidR="0029196E" w:rsidRDefault="001F7C3B">
            <w:pPr>
              <w:pStyle w:val="TableParagraph"/>
              <w:spacing w:before="5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9196E" w:rsidRDefault="001F7C3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сбора, передачи,</w:t>
            </w:r>
          </w:p>
          <w:p w:rsidR="0029196E" w:rsidRDefault="001F7C3B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 xml:space="preserve">обработки, накопления и систематизации знананий в области ювелирного дела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определять физико-химические и механические свойства материалов необходимых для правильного построения цикла ювелирного производства</w:t>
            </w:r>
          </w:p>
          <w:p w:rsidR="0029196E" w:rsidRDefault="001F7C3B">
            <w:pPr>
              <w:pStyle w:val="TableParagraph"/>
              <w:spacing w:before="3" w:line="237" w:lineRule="auto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методами </w:t>
            </w:r>
            <w:r>
              <w:rPr>
                <w:sz w:val="24"/>
              </w:rPr>
              <w:t>компьютерного моделирования ювелирной продукции</w:t>
            </w:r>
          </w:p>
        </w:tc>
      </w:tr>
      <w:tr w:rsidR="0029196E">
        <w:trPr>
          <w:trHeight w:val="8557"/>
        </w:trPr>
        <w:tc>
          <w:tcPr>
            <w:tcW w:w="2093" w:type="dxa"/>
          </w:tcPr>
          <w:p w:rsidR="0029196E" w:rsidRDefault="001F7C3B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ОПК-11</w:t>
            </w:r>
          </w:p>
        </w:tc>
        <w:tc>
          <w:tcPr>
            <w:tcW w:w="2978" w:type="dxa"/>
          </w:tcPr>
          <w:p w:rsidR="0029196E" w:rsidRDefault="001F7C3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  <w:p w:rsidR="0029196E" w:rsidRDefault="001F7C3B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демонстрировать навыки работы в научном коллективе, способен генерировать новые идеи профессиональной</w:t>
            </w:r>
          </w:p>
          <w:p w:rsidR="0029196E" w:rsidRDefault="001F7C3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spacing w:line="267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 </w:t>
            </w:r>
            <w:r>
              <w:rPr>
                <w:sz w:val="24"/>
              </w:rPr>
              <w:t>: предметы естественных, социальных, экономических, гуманитарных наук в рамках среднего образования</w:t>
            </w:r>
          </w:p>
          <w:p w:rsidR="0029196E" w:rsidRDefault="001F7C3B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применять </w:t>
            </w:r>
            <w:r>
              <w:rPr>
                <w:spacing w:val="-4"/>
                <w:sz w:val="24"/>
              </w:rPr>
              <w:t xml:space="preserve">полученные знания для решения </w:t>
            </w:r>
            <w:r>
              <w:rPr>
                <w:spacing w:val="-5"/>
                <w:sz w:val="24"/>
              </w:rPr>
              <w:t xml:space="preserve">поставленных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формулированием аспекта известной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29196E" w:rsidRDefault="001F7C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владеет необходимым комплексом знани</w:t>
            </w:r>
            <w:r>
              <w:rPr>
                <w:sz w:val="24"/>
              </w:rPr>
              <w:t>й в области естественных, социальных, экономических, гуманитарных наук, предусмотренным ООП, позволяющим успешно решать профессиональные задачи и оценивать качество их выполнения</w:t>
            </w:r>
          </w:p>
          <w:p w:rsidR="0029196E" w:rsidRDefault="001F7C3B">
            <w:pPr>
              <w:pStyle w:val="TableParagraph"/>
              <w:spacing w:before="1" w:line="274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29196E" w:rsidRDefault="001F7C3B">
            <w:pPr>
              <w:pStyle w:val="TableParagraph"/>
              <w:ind w:left="106" w:right="86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межпредметные связи для грамотного 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9196E" w:rsidRDefault="001F7C3B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 xml:space="preserve">дальнейшего исполнения в материале; законы перспективы и цвета; физико- химические, технологические свойства материалов; </w:t>
            </w:r>
            <w:r>
              <w:rPr>
                <w:spacing w:val="2"/>
                <w:sz w:val="24"/>
              </w:rPr>
              <w:t xml:space="preserve">компьютерные программы </w:t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 xml:space="preserve">проектирования; </w:t>
            </w:r>
            <w:r>
              <w:rPr>
                <w:sz w:val="24"/>
              </w:rPr>
              <w:t xml:space="preserve">базы </w:t>
            </w:r>
            <w:r>
              <w:rPr>
                <w:spacing w:val="2"/>
                <w:sz w:val="24"/>
              </w:rPr>
              <w:t xml:space="preserve">данных </w:t>
            </w:r>
            <w:r>
              <w:rPr>
                <w:sz w:val="24"/>
              </w:rPr>
              <w:t xml:space="preserve">в сфере </w:t>
            </w:r>
            <w:r>
              <w:rPr>
                <w:spacing w:val="2"/>
                <w:sz w:val="24"/>
              </w:rPr>
              <w:t xml:space="preserve">профессиональной деятельности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определять </w:t>
            </w:r>
            <w:r>
              <w:rPr>
                <w:spacing w:val="2"/>
                <w:sz w:val="24"/>
              </w:rPr>
              <w:t xml:space="preserve">необходимые </w:t>
            </w:r>
            <w:r>
              <w:rPr>
                <w:sz w:val="24"/>
              </w:rPr>
              <w:t xml:space="preserve">материалы </w:t>
            </w:r>
            <w:r>
              <w:rPr>
                <w:sz w:val="24"/>
              </w:rPr>
              <w:t xml:space="preserve">с учетом </w:t>
            </w:r>
            <w:r>
              <w:rPr>
                <w:spacing w:val="2"/>
                <w:sz w:val="24"/>
              </w:rPr>
              <w:t xml:space="preserve">физико-химических </w:t>
            </w:r>
            <w:r>
              <w:rPr>
                <w:sz w:val="24"/>
              </w:rPr>
              <w:t xml:space="preserve">и механических </w:t>
            </w:r>
            <w:r>
              <w:rPr>
                <w:spacing w:val="2"/>
                <w:sz w:val="24"/>
              </w:rPr>
              <w:t xml:space="preserve">свойств </w:t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 xml:space="preserve">создания произведений </w:t>
            </w:r>
            <w:r>
              <w:rPr>
                <w:sz w:val="24"/>
              </w:rPr>
              <w:t xml:space="preserve">искусства; </w:t>
            </w:r>
            <w:r>
              <w:rPr>
                <w:spacing w:val="2"/>
                <w:sz w:val="24"/>
              </w:rPr>
              <w:t xml:space="preserve">обеспечивают </w:t>
            </w:r>
            <w:r>
              <w:rPr>
                <w:sz w:val="24"/>
              </w:rPr>
              <w:t>современный дизайн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</w:p>
          <w:p w:rsidR="0029196E" w:rsidRDefault="001F7C3B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</w:tr>
    </w:tbl>
    <w:p w:rsidR="0029196E" w:rsidRDefault="0029196E">
      <w:pPr>
        <w:spacing w:line="269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2762"/>
        </w:trPr>
        <w:tc>
          <w:tcPr>
            <w:tcW w:w="2093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ind w:left="106" w:right="26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компьютерного проектирования для создания произведений искусства; формированием эстетической ценность готового изделия; приемами создания композиций из двух или более разнородных материалов; отечественной и зарубежной</w:t>
            </w:r>
          </w:p>
          <w:p w:rsidR="0029196E" w:rsidRDefault="001F7C3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информацией в области произве</w:t>
            </w:r>
            <w:r>
              <w:rPr>
                <w:sz w:val="24"/>
              </w:rPr>
              <w:t>дений искусства.</w:t>
            </w:r>
          </w:p>
        </w:tc>
      </w:tr>
      <w:tr w:rsidR="0029196E">
        <w:trPr>
          <w:trHeight w:val="551"/>
        </w:trPr>
        <w:tc>
          <w:tcPr>
            <w:tcW w:w="9571" w:type="dxa"/>
            <w:gridSpan w:val="3"/>
          </w:tcPr>
          <w:p w:rsidR="0029196E" w:rsidRDefault="001F7C3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978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 определить и</w:t>
            </w:r>
          </w:p>
        </w:tc>
        <w:tc>
          <w:tcPr>
            <w:tcW w:w="4500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Допороговый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назначить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отечественную и зарубежную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технологический процесс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культуры, историю развития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обработки материалов с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стилей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указанием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создавать композиции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подбора и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параметров для получения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с материалами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готовой продукции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различные технологические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процессы и приемы обработки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рассчитывать и соблюдать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технологические параметры изготовления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работы с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различными материалами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978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 к выбору</w:t>
            </w:r>
          </w:p>
        </w:tc>
        <w:tc>
          <w:tcPr>
            <w:tcW w:w="4500" w:type="dxa"/>
            <w:tcBorders>
              <w:bottom w:val="nil"/>
            </w:tcBorders>
          </w:tcPr>
          <w:p w:rsidR="0029196E" w:rsidRDefault="001F7C3B">
            <w:pPr>
              <w:pStyle w:val="TableParagraph"/>
              <w:spacing w:line="25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Допороговый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технологического цикла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способы изготовления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создания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ювелирного изделия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подбирать материалы для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разных материалов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 ювелирного изделия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программами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знает и умеет создавать обоснованную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технологическую цепочку изготовления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художественных изделий из различных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29196E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4" w:lineRule="exact"/>
              <w:ind w:left="13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особенности выбора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необходимых материалов при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создании произведения искусства; их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физико-химические, механические,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технологические свойства, возможные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дефекты и способи их устранения;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основные виды и технологий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нанесения покрытий; влияние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покрытий на повышение</w:t>
            </w:r>
          </w:p>
        </w:tc>
      </w:tr>
      <w:tr w:rsidR="0029196E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функциональных и эстетических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свойств поверхности художественной</w:t>
            </w:r>
          </w:p>
        </w:tc>
      </w:tr>
      <w:tr w:rsidR="0029196E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29196E" w:rsidRDefault="001F7C3B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продукции;</w:t>
            </w:r>
          </w:p>
        </w:tc>
      </w:tr>
      <w:tr w:rsidR="0029196E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9196E" w:rsidRDefault="0029196E">
            <w:pPr>
              <w:pStyle w:val="TableParagrap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29196E" w:rsidRDefault="001F7C3B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аналогичные</w:t>
            </w:r>
          </w:p>
        </w:tc>
      </w:tr>
    </w:tbl>
    <w:p w:rsidR="0029196E" w:rsidRDefault="0029196E">
      <w:pPr>
        <w:spacing w:line="259" w:lineRule="exact"/>
        <w:rPr>
          <w:sz w:val="24"/>
        </w:r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29196E">
        <w:trPr>
          <w:trHeight w:val="4419"/>
        </w:trPr>
        <w:tc>
          <w:tcPr>
            <w:tcW w:w="2093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4500" w:type="dxa"/>
          </w:tcPr>
          <w:p w:rsidR="0029196E" w:rsidRDefault="001F7C3B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произведения искусства; выбирать эстетически годные материалы; назначать конкретные цели и задачи технологических обработок, и выбирать инструменты и оборудование, исходя из технологии изготоаления; осуществлять компьютерное проектирование готового объекта</w:t>
            </w:r>
          </w:p>
          <w:p w:rsidR="0029196E" w:rsidRDefault="001F7C3B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программами проектирования художественной продукции, методами сбора и обработки информации в рамках изготовления произведения искусства, методами определения</w:t>
            </w:r>
          </w:p>
          <w:p w:rsidR="0029196E" w:rsidRDefault="001F7C3B">
            <w:pPr>
              <w:pStyle w:val="TableParagraph"/>
              <w:spacing w:line="270" w:lineRule="atLeast"/>
              <w:ind w:left="106" w:right="352"/>
              <w:rPr>
                <w:sz w:val="24"/>
              </w:rPr>
            </w:pPr>
            <w:r>
              <w:rPr>
                <w:sz w:val="24"/>
              </w:rPr>
              <w:t>функциональных и эстетических свойств готового продукта</w:t>
            </w:r>
          </w:p>
        </w:tc>
      </w:tr>
    </w:tbl>
    <w:p w:rsidR="0029196E" w:rsidRDefault="0029196E">
      <w:pPr>
        <w:pStyle w:val="a3"/>
        <w:rPr>
          <w:sz w:val="20"/>
        </w:rPr>
      </w:pPr>
    </w:p>
    <w:p w:rsidR="0029196E" w:rsidRDefault="0029196E">
      <w:pPr>
        <w:pStyle w:val="a3"/>
        <w:rPr>
          <w:sz w:val="20"/>
        </w:rPr>
      </w:pPr>
    </w:p>
    <w:p w:rsidR="0029196E" w:rsidRDefault="0029196E">
      <w:pPr>
        <w:pStyle w:val="a3"/>
        <w:spacing w:before="4"/>
        <w:rPr>
          <w:sz w:val="22"/>
        </w:rPr>
      </w:pPr>
    </w:p>
    <w:p w:rsidR="0029196E" w:rsidRDefault="001F7C3B">
      <w:pPr>
        <w:pStyle w:val="Heading1"/>
        <w:numPr>
          <w:ilvl w:val="0"/>
          <w:numId w:val="6"/>
        </w:numPr>
        <w:tabs>
          <w:tab w:val="left" w:pos="463"/>
        </w:tabs>
        <w:spacing w:before="90"/>
        <w:ind w:hanging="241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29196E" w:rsidRDefault="0029196E">
      <w:pPr>
        <w:pStyle w:val="a3"/>
        <w:spacing w:before="5"/>
        <w:rPr>
          <w:b/>
          <w:sz w:val="29"/>
        </w:rPr>
      </w:pPr>
    </w:p>
    <w:p w:rsidR="0029196E" w:rsidRDefault="001F7C3B">
      <w:pPr>
        <w:pStyle w:val="a4"/>
        <w:numPr>
          <w:ilvl w:val="1"/>
          <w:numId w:val="6"/>
        </w:numPr>
        <w:tabs>
          <w:tab w:val="left" w:pos="638"/>
        </w:tabs>
        <w:rPr>
          <w:b/>
          <w:sz w:val="24"/>
        </w:rPr>
      </w:pPr>
      <w:r>
        <w:rPr>
          <w:b/>
          <w:spacing w:val="-5"/>
          <w:sz w:val="24"/>
        </w:rPr>
        <w:t>Общая трудоемкость учебной</w:t>
      </w:r>
      <w:r>
        <w:rPr>
          <w:b/>
          <w:spacing w:val="-19"/>
          <w:sz w:val="24"/>
        </w:rPr>
        <w:t xml:space="preserve"> </w:t>
      </w:r>
      <w:r>
        <w:rPr>
          <w:b/>
          <w:spacing w:val="-6"/>
          <w:sz w:val="24"/>
        </w:rPr>
        <w:t>дисциплины</w:t>
      </w:r>
    </w:p>
    <w:p w:rsidR="0029196E" w:rsidRDefault="0029196E">
      <w:pPr>
        <w:pStyle w:val="a3"/>
        <w:spacing w:before="10"/>
        <w:rPr>
          <w:b/>
          <w:sz w:val="21"/>
        </w:rPr>
      </w:pPr>
    </w:p>
    <w:p w:rsidR="0029196E" w:rsidRDefault="001F7C3B">
      <w:pPr>
        <w:tabs>
          <w:tab w:val="left" w:pos="8414"/>
        </w:tabs>
        <w:ind w:left="222"/>
        <w:rPr>
          <w:b/>
          <w:sz w:val="24"/>
        </w:rPr>
      </w:pPr>
      <w:r>
        <w:rPr>
          <w:sz w:val="24"/>
        </w:rPr>
        <w:t xml:space="preserve">-  </w:t>
      </w:r>
      <w:r>
        <w:rPr>
          <w:spacing w:val="-5"/>
          <w:sz w:val="24"/>
        </w:rPr>
        <w:t>общая   трудоемкость   преддипломной   практики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 xml:space="preserve">Б2.П.2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«Преддипломная</w:t>
      </w:r>
      <w:r>
        <w:rPr>
          <w:b/>
          <w:sz w:val="24"/>
        </w:rPr>
        <w:tab/>
        <w:t>практика»</w:t>
      </w:r>
    </w:p>
    <w:p w:rsidR="0029196E" w:rsidRDefault="001F7C3B">
      <w:pPr>
        <w:spacing w:before="140"/>
        <w:ind w:left="222"/>
        <w:rPr>
          <w:sz w:val="24"/>
        </w:rPr>
      </w:pPr>
      <w:r>
        <w:rPr>
          <w:sz w:val="24"/>
        </w:rPr>
        <w:t xml:space="preserve">составляет 4 недели </w:t>
      </w:r>
      <w:r>
        <w:rPr>
          <w:b/>
          <w:sz w:val="24"/>
        </w:rPr>
        <w:t xml:space="preserve">(6 зачетных единиц </w:t>
      </w:r>
      <w:r>
        <w:rPr>
          <w:sz w:val="24"/>
        </w:rPr>
        <w:t>).</w:t>
      </w:r>
    </w:p>
    <w:p w:rsidR="0029196E" w:rsidRDefault="0029196E">
      <w:pPr>
        <w:pStyle w:val="a3"/>
        <w:spacing w:before="8"/>
        <w:rPr>
          <w:sz w:val="22"/>
        </w:rPr>
      </w:pPr>
    </w:p>
    <w:p w:rsidR="0029196E" w:rsidRDefault="001F7C3B">
      <w:pPr>
        <w:pStyle w:val="Heading1"/>
        <w:numPr>
          <w:ilvl w:val="1"/>
          <w:numId w:val="6"/>
        </w:numPr>
        <w:tabs>
          <w:tab w:val="left" w:pos="638"/>
        </w:tabs>
        <w:spacing w:before="1"/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29196E" w:rsidRDefault="0029196E">
      <w:pPr>
        <w:pStyle w:val="a3"/>
        <w:spacing w:before="1"/>
        <w:rPr>
          <w:b/>
          <w:sz w:val="22"/>
        </w:rPr>
      </w:pPr>
    </w:p>
    <w:p w:rsidR="0029196E" w:rsidRDefault="001F7C3B">
      <w:pPr>
        <w:pStyle w:val="a3"/>
        <w:spacing w:line="360" w:lineRule="auto"/>
        <w:ind w:left="222" w:right="281" w:firstLine="566"/>
        <w:jc w:val="both"/>
      </w:pPr>
      <w:r>
        <w:t>Содержание практики определяется руководителями программ подготовки бакалавров на основе ФГОС ВО с учетом интересов и возможностей выпускающей кафедры.</w:t>
      </w:r>
    </w:p>
    <w:p w:rsidR="0029196E" w:rsidRDefault="001F7C3B">
      <w:pPr>
        <w:pStyle w:val="a3"/>
        <w:spacing w:line="360" w:lineRule="auto"/>
        <w:ind w:left="222" w:right="281" w:firstLine="566"/>
        <w:jc w:val="both"/>
      </w:pPr>
      <w:r>
        <w:t>Программа практики увязана с возможностью последующей производственной деятельности лиц, оканчивающих ба</w:t>
      </w:r>
      <w:r>
        <w:t>калавриат, в том числе и на кафедрах высшего учебного заведения.</w:t>
      </w:r>
    </w:p>
    <w:p w:rsidR="0029196E" w:rsidRDefault="001F7C3B">
      <w:pPr>
        <w:pStyle w:val="a3"/>
        <w:spacing w:before="1" w:line="360" w:lineRule="auto"/>
        <w:ind w:left="222" w:right="235" w:firstLine="566"/>
        <w:jc w:val="both"/>
      </w:pPr>
      <w:r>
        <w:t xml:space="preserve">В период практики бакалавр подчиняются правилам внутреннего распорядка производства/   университета   и   техники   безопасности,  </w:t>
      </w:r>
      <w:r>
        <w:rPr>
          <w:spacing w:val="54"/>
        </w:rPr>
        <w:t xml:space="preserve"> </w:t>
      </w:r>
      <w:r>
        <w:t>установленным   на   кафедрах</w:t>
      </w:r>
    </w:p>
    <w:p w:rsidR="0029196E" w:rsidRDefault="001F7C3B">
      <w:pPr>
        <w:pStyle w:val="a3"/>
        <w:spacing w:line="360" w:lineRule="auto"/>
        <w:ind w:left="222" w:right="226"/>
        <w:jc w:val="both"/>
      </w:pPr>
      <w:r>
        <w:t>/предприятиях. Методическое р</w:t>
      </w:r>
      <w:r>
        <w:t>уководство практикой осуществляется лицом, ответственным за проведение практики бакалавров по месту ее прохождения. Непосредственное руководство и контроль за выполнением плана практики студента осуществляется научным руководителем бакалавра . Научный руко</w:t>
      </w:r>
      <w:r>
        <w:t xml:space="preserve">водитель бакалавров: - согласовывает программу преддипломной практики с руководителем, ответственным за проведение практики бакалавров; - проводит необходимые организационные мероприятия по     выполнению     программы     практики;     -     осуществляет </w:t>
      </w:r>
      <w:r>
        <w:t xml:space="preserve">    постановку    задач</w:t>
      </w:r>
      <w:r>
        <w:rPr>
          <w:spacing w:val="41"/>
        </w:rPr>
        <w:t xml:space="preserve"> </w:t>
      </w:r>
      <w:r>
        <w:t>по</w:t>
      </w:r>
    </w:p>
    <w:p w:rsidR="0029196E" w:rsidRDefault="0029196E">
      <w:pPr>
        <w:spacing w:line="360" w:lineRule="auto"/>
        <w:jc w:val="both"/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p w:rsidR="0029196E" w:rsidRDefault="001F7C3B">
      <w:pPr>
        <w:pStyle w:val="a3"/>
        <w:spacing w:before="68" w:line="362" w:lineRule="auto"/>
        <w:ind w:left="222" w:right="72"/>
      </w:pPr>
      <w:r>
        <w:t>самостоятельной работе бакалавров в период практики; - осуществляет аттестацию бакалавра по результатам практики.</w:t>
      </w:r>
    </w:p>
    <w:p w:rsidR="0029196E" w:rsidRDefault="0029196E">
      <w:pPr>
        <w:pStyle w:val="a3"/>
        <w:spacing w:before="8"/>
        <w:rPr>
          <w:sz w:val="35"/>
        </w:rPr>
      </w:pPr>
    </w:p>
    <w:p w:rsidR="0029196E" w:rsidRDefault="001F7C3B">
      <w:pPr>
        <w:pStyle w:val="a3"/>
        <w:spacing w:line="360" w:lineRule="auto"/>
        <w:ind w:left="222" w:right="1288"/>
      </w:pPr>
      <w:r>
        <w:t>В период прохождения преддипломной практики бакалавр должен: ознакомиться со следующими вопросами: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</w:t>
      </w:r>
      <w:r>
        <w:rPr>
          <w:sz w:val="24"/>
        </w:rPr>
        <w:t>азличные способы изготовления художественных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изделий,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дизайн и конструирование 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изделий,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нормативная и техническая документация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стандартизация</w:t>
      </w:r>
    </w:p>
    <w:p w:rsidR="0029196E" w:rsidRDefault="001F7C3B">
      <w:pPr>
        <w:pStyle w:val="a3"/>
        <w:tabs>
          <w:tab w:val="left" w:pos="1637"/>
          <w:tab w:val="left" w:pos="5178"/>
        </w:tabs>
        <w:spacing w:before="137"/>
        <w:ind w:left="222"/>
      </w:pPr>
      <w:r>
        <w:t>-правила</w:t>
      </w:r>
      <w:r>
        <w:tab/>
        <w:t xml:space="preserve">технической </w:t>
      </w:r>
      <w:r>
        <w:rPr>
          <w:spacing w:val="3"/>
        </w:rPr>
        <w:t xml:space="preserve"> </w:t>
      </w:r>
      <w:r>
        <w:t>эксплуатации</w:t>
      </w:r>
      <w:r>
        <w:tab/>
        <w:t>производственного</w:t>
      </w:r>
      <w:r>
        <w:rPr>
          <w:spacing w:val="-1"/>
        </w:rPr>
        <w:t xml:space="preserve"> </w:t>
      </w:r>
      <w:r>
        <w:t>оборудования,</w:t>
      </w:r>
    </w:p>
    <w:p w:rsidR="0029196E" w:rsidRDefault="001F7C3B">
      <w:pPr>
        <w:pStyle w:val="a3"/>
        <w:tabs>
          <w:tab w:val="left" w:pos="3054"/>
          <w:tab w:val="left" w:pos="3762"/>
          <w:tab w:val="left" w:pos="6594"/>
          <w:tab w:val="left" w:pos="8011"/>
        </w:tabs>
        <w:spacing w:before="140" w:line="360" w:lineRule="auto"/>
        <w:ind w:left="222" w:right="1415"/>
      </w:pPr>
      <w:r>
        <w:t>-организация</w:t>
      </w:r>
      <w:r>
        <w:rPr>
          <w:spacing w:val="1"/>
        </w:rPr>
        <w:t xml:space="preserve"> </w:t>
      </w:r>
      <w:r>
        <w:t>работы</w:t>
      </w:r>
      <w:r>
        <w:tab/>
        <w:t>по</w:t>
      </w:r>
      <w:r>
        <w:tab/>
      </w:r>
      <w:r>
        <w:t xml:space="preserve">устранению  </w:t>
      </w:r>
      <w:r>
        <w:rPr>
          <w:spacing w:val="2"/>
        </w:rPr>
        <w:t xml:space="preserve"> </w:t>
      </w:r>
      <w:r>
        <w:t>типичных</w:t>
      </w:r>
      <w:r>
        <w:tab/>
        <w:t>дефектов</w:t>
      </w:r>
      <w:r>
        <w:tab/>
      </w:r>
      <w:r>
        <w:rPr>
          <w:spacing w:val="-6"/>
        </w:rPr>
        <w:t xml:space="preserve">при </w:t>
      </w:r>
      <w:r>
        <w:t>производстве художественных</w:t>
      </w:r>
      <w:r>
        <w:rPr>
          <w:spacing w:val="-5"/>
        </w:rPr>
        <w:t xml:space="preserve"> </w:t>
      </w:r>
      <w:r>
        <w:t>изделий,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512"/>
          <w:tab w:val="left" w:pos="513"/>
          <w:tab w:val="left" w:pos="2123"/>
          <w:tab w:val="left" w:pos="3053"/>
          <w:tab w:val="left" w:pos="5682"/>
          <w:tab w:val="left" w:pos="6130"/>
          <w:tab w:val="left" w:pos="7772"/>
        </w:tabs>
        <w:spacing w:line="360" w:lineRule="auto"/>
        <w:ind w:right="235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правил</w:t>
      </w:r>
      <w:r>
        <w:rPr>
          <w:sz w:val="24"/>
        </w:rPr>
        <w:tab/>
        <w:t>техники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на</w:t>
      </w:r>
      <w:r>
        <w:rPr>
          <w:sz w:val="24"/>
        </w:rPr>
        <w:tab/>
        <w:t>предприятиях</w:t>
      </w:r>
      <w:r>
        <w:rPr>
          <w:sz w:val="24"/>
        </w:rPr>
        <w:tab/>
        <w:t>по изготовлению ювелирных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29196E" w:rsidRDefault="001F7C3B">
      <w:pPr>
        <w:pStyle w:val="a3"/>
        <w:tabs>
          <w:tab w:val="left" w:pos="1598"/>
          <w:tab w:val="left" w:pos="3517"/>
          <w:tab w:val="left" w:pos="4746"/>
          <w:tab w:val="left" w:pos="6392"/>
          <w:tab w:val="left" w:pos="6759"/>
          <w:tab w:val="left" w:pos="8371"/>
          <w:tab w:val="left" w:pos="8733"/>
        </w:tabs>
        <w:spacing w:line="360" w:lineRule="auto"/>
        <w:ind w:left="222" w:right="227" w:firstLine="599"/>
      </w:pPr>
      <w:r>
        <w:t>Тема</w:t>
      </w:r>
      <w:r>
        <w:tab/>
      </w:r>
      <w:r>
        <w:rPr>
          <w:spacing w:val="2"/>
        </w:rPr>
        <w:t>преддипломной</w:t>
      </w:r>
      <w:r>
        <w:rPr>
          <w:spacing w:val="2"/>
        </w:rPr>
        <w:tab/>
        <w:t>практики</w:t>
      </w:r>
      <w:r>
        <w:rPr>
          <w:spacing w:val="2"/>
        </w:rPr>
        <w:tab/>
        <w:t>определяется</w:t>
      </w:r>
      <w:r>
        <w:rPr>
          <w:spacing w:val="2"/>
        </w:rPr>
        <w:tab/>
      </w:r>
      <w:r>
        <w:t>в</w:t>
      </w:r>
      <w:r>
        <w:tab/>
        <w:t>соответствии</w:t>
      </w:r>
      <w:r>
        <w:tab/>
        <w:t>с</w:t>
      </w:r>
      <w:r>
        <w:tab/>
      </w:r>
      <w:r>
        <w:t>общими внутривузовскими требованиями к написанию</w:t>
      </w:r>
      <w:r>
        <w:rPr>
          <w:spacing w:val="18"/>
        </w:rPr>
        <w:t xml:space="preserve"> </w:t>
      </w:r>
      <w:r>
        <w:t>ВКР</w:t>
      </w:r>
    </w:p>
    <w:p w:rsidR="0029196E" w:rsidRDefault="001F7C3B">
      <w:pPr>
        <w:pStyle w:val="a3"/>
        <w:ind w:left="821"/>
      </w:pPr>
      <w:r>
        <w:t>Она может быть выбрана:</w:t>
      </w:r>
    </w:p>
    <w:p w:rsidR="0029196E" w:rsidRDefault="001F7C3B">
      <w:pPr>
        <w:pStyle w:val="a4"/>
        <w:numPr>
          <w:ilvl w:val="1"/>
          <w:numId w:val="5"/>
        </w:numPr>
        <w:tabs>
          <w:tab w:val="left" w:pos="962"/>
        </w:tabs>
        <w:spacing w:before="137"/>
        <w:ind w:hanging="141"/>
        <w:rPr>
          <w:sz w:val="24"/>
        </w:rPr>
      </w:pPr>
      <w:r>
        <w:rPr>
          <w:sz w:val="24"/>
        </w:rPr>
        <w:t>по предложению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29196E" w:rsidRDefault="001F7C3B">
      <w:pPr>
        <w:pStyle w:val="a4"/>
        <w:numPr>
          <w:ilvl w:val="1"/>
          <w:numId w:val="5"/>
        </w:numPr>
        <w:tabs>
          <w:tab w:val="left" w:pos="962"/>
        </w:tabs>
        <w:spacing w:before="140"/>
        <w:ind w:hanging="141"/>
        <w:jc w:val="both"/>
        <w:rPr>
          <w:sz w:val="24"/>
        </w:rPr>
      </w:pPr>
      <w:r>
        <w:rPr>
          <w:sz w:val="24"/>
        </w:rPr>
        <w:t>по 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29196E" w:rsidRDefault="001F7C3B">
      <w:pPr>
        <w:pStyle w:val="a4"/>
        <w:numPr>
          <w:ilvl w:val="1"/>
          <w:numId w:val="5"/>
        </w:numPr>
        <w:tabs>
          <w:tab w:val="left" w:pos="962"/>
        </w:tabs>
        <w:spacing w:before="136"/>
        <w:ind w:hanging="141"/>
        <w:jc w:val="both"/>
        <w:rPr>
          <w:sz w:val="24"/>
        </w:rPr>
      </w:pPr>
      <w:r>
        <w:rPr>
          <w:sz w:val="24"/>
        </w:rPr>
        <w:t>по рекомендации кафедры 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29196E" w:rsidRDefault="001F7C3B">
      <w:pPr>
        <w:pStyle w:val="a3"/>
        <w:spacing w:before="140" w:line="360" w:lineRule="auto"/>
        <w:ind w:left="222" w:right="225" w:firstLine="599"/>
        <w:jc w:val="both"/>
      </w:pPr>
      <w:r>
        <w:t>Важным моментом при выборе темы преддипломной практики является задача решения вопросов в области фундаментальных и прикладных исследований. При выборе темы предпочтение следует отдавать темам, имеющим практическое значение для ювелирной и декоративно-худо</w:t>
      </w:r>
      <w:r>
        <w:t>жестенной отрасли.</w:t>
      </w:r>
    </w:p>
    <w:p w:rsidR="0029196E" w:rsidRDefault="001F7C3B">
      <w:pPr>
        <w:pStyle w:val="Heading1"/>
        <w:spacing w:before="125"/>
        <w:ind w:left="675"/>
      </w:pPr>
      <w:r>
        <w:t>6) ФОРМЫ ОТЧЕТНОСТИ ПО ПРАКТИКЕ</w:t>
      </w:r>
    </w:p>
    <w:p w:rsidR="0029196E" w:rsidRDefault="0029196E">
      <w:pPr>
        <w:pStyle w:val="a3"/>
        <w:spacing w:before="10"/>
        <w:rPr>
          <w:b/>
          <w:sz w:val="21"/>
        </w:rPr>
      </w:pPr>
    </w:p>
    <w:p w:rsidR="0029196E" w:rsidRDefault="001F7C3B">
      <w:pPr>
        <w:tabs>
          <w:tab w:val="left" w:pos="7951"/>
        </w:tabs>
        <w:spacing w:before="1" w:line="360" w:lineRule="auto"/>
        <w:ind w:left="222" w:right="216" w:firstLine="453"/>
        <w:rPr>
          <w:sz w:val="24"/>
        </w:rPr>
      </w:pPr>
      <w:r>
        <w:rPr>
          <w:spacing w:val="-9"/>
          <w:sz w:val="24"/>
        </w:rPr>
        <w:t xml:space="preserve">Рабочая  программа  </w:t>
      </w:r>
      <w:r>
        <w:rPr>
          <w:spacing w:val="-8"/>
          <w:sz w:val="24"/>
        </w:rPr>
        <w:t xml:space="preserve">практики   </w:t>
      </w:r>
      <w:r>
        <w:rPr>
          <w:b/>
          <w:sz w:val="24"/>
        </w:rPr>
        <w:t>Б2.П.2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«Преддипломная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практика»</w:t>
      </w:r>
      <w:r>
        <w:rPr>
          <w:b/>
          <w:sz w:val="24"/>
        </w:rPr>
        <w:tab/>
      </w:r>
      <w:r>
        <w:rPr>
          <w:spacing w:val="-8"/>
          <w:sz w:val="24"/>
        </w:rPr>
        <w:t xml:space="preserve">предусматривает </w:t>
      </w:r>
      <w:r>
        <w:rPr>
          <w:spacing w:val="-7"/>
          <w:sz w:val="24"/>
        </w:rPr>
        <w:t xml:space="preserve">зачет </w:t>
      </w:r>
      <w:r>
        <w:rPr>
          <w:sz w:val="24"/>
        </w:rPr>
        <w:t xml:space="preserve">с </w:t>
      </w:r>
      <w:r>
        <w:rPr>
          <w:spacing w:val="-8"/>
          <w:sz w:val="24"/>
        </w:rPr>
        <w:t xml:space="preserve">оценкой </w:t>
      </w:r>
      <w:r>
        <w:rPr>
          <w:spacing w:val="-4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практике.</w:t>
      </w:r>
    </w:p>
    <w:p w:rsidR="0029196E" w:rsidRDefault="001F7C3B">
      <w:pPr>
        <w:pStyle w:val="a3"/>
        <w:spacing w:before="120" w:line="360" w:lineRule="auto"/>
        <w:ind w:left="222" w:firstLine="566"/>
      </w:pPr>
      <w:r>
        <w:t>По итогам практики бакалавр предоставляет на кафедру отчет по преддипломной практике.</w:t>
      </w:r>
    </w:p>
    <w:p w:rsidR="0029196E" w:rsidRDefault="001F7C3B">
      <w:pPr>
        <w:pStyle w:val="a3"/>
        <w:ind w:left="930"/>
      </w:pPr>
      <w:r>
        <w:t>В содержа</w:t>
      </w:r>
      <w:r>
        <w:t>ние отчета должны входить: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139"/>
        <w:ind w:hanging="349"/>
        <w:rPr>
          <w:sz w:val="24"/>
        </w:rPr>
      </w:pPr>
      <w:r>
        <w:rPr>
          <w:sz w:val="24"/>
        </w:rPr>
        <w:t>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137"/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139" w:line="360" w:lineRule="auto"/>
        <w:ind w:left="941" w:right="227" w:hanging="360"/>
        <w:rPr>
          <w:sz w:val="24"/>
        </w:rPr>
      </w:pPr>
      <w:r>
        <w:rPr>
          <w:sz w:val="24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1"/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</w:t>
      </w:r>
      <w:r>
        <w:rPr>
          <w:sz w:val="24"/>
        </w:rPr>
        <w:t>льтаты:</w:t>
      </w:r>
    </w:p>
    <w:p w:rsidR="0029196E" w:rsidRDefault="0029196E">
      <w:pPr>
        <w:rPr>
          <w:sz w:val="24"/>
        </w:rPr>
        <w:sectPr w:rsidR="0029196E">
          <w:pgSz w:w="11910" w:h="16840"/>
          <w:pgMar w:top="1040" w:right="620" w:bottom="280" w:left="1480" w:header="720" w:footer="720" w:gutter="0"/>
          <w:cols w:space="720"/>
        </w:sectPr>
      </w:pPr>
    </w:p>
    <w:p w:rsidR="0029196E" w:rsidRDefault="001F7C3B">
      <w:pPr>
        <w:pStyle w:val="a4"/>
        <w:numPr>
          <w:ilvl w:val="0"/>
          <w:numId w:val="4"/>
        </w:numPr>
        <w:tabs>
          <w:tab w:val="left" w:pos="930"/>
        </w:tabs>
        <w:spacing w:before="88"/>
        <w:ind w:left="930" w:hanging="349"/>
        <w:jc w:val="both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29196E" w:rsidRDefault="001F7C3B">
      <w:pPr>
        <w:pStyle w:val="a4"/>
        <w:numPr>
          <w:ilvl w:val="0"/>
          <w:numId w:val="4"/>
        </w:numPr>
        <w:tabs>
          <w:tab w:val="left" w:pos="930"/>
        </w:tabs>
        <w:spacing w:before="138" w:line="352" w:lineRule="auto"/>
        <w:ind w:left="941" w:right="226" w:hanging="360"/>
        <w:jc w:val="both"/>
        <w:rPr>
          <w:sz w:val="24"/>
        </w:rPr>
      </w:pPr>
      <w:r>
        <w:rPr>
          <w:sz w:val="24"/>
        </w:rPr>
        <w:t>описание организации индивидуальной работы и результаты анализа проведенной работы.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8" w:line="360" w:lineRule="auto"/>
        <w:ind w:left="941" w:right="225" w:hanging="360"/>
        <w:jc w:val="both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проведенного производственного исследования и отражающее его основные результаты.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1"/>
        <w:ind w:hanging="349"/>
        <w:jc w:val="both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29196E" w:rsidRDefault="001F7C3B">
      <w:pPr>
        <w:pStyle w:val="a4"/>
        <w:numPr>
          <w:ilvl w:val="1"/>
          <w:numId w:val="8"/>
        </w:numPr>
        <w:tabs>
          <w:tab w:val="left" w:pos="930"/>
        </w:tabs>
        <w:spacing w:before="137"/>
        <w:ind w:hanging="349"/>
        <w:jc w:val="both"/>
        <w:rPr>
          <w:sz w:val="24"/>
        </w:rPr>
      </w:pPr>
      <w:r>
        <w:rPr>
          <w:sz w:val="24"/>
        </w:rPr>
        <w:t>Приложения.</w:t>
      </w:r>
    </w:p>
    <w:p w:rsidR="0029196E" w:rsidRDefault="0029196E">
      <w:pPr>
        <w:pStyle w:val="a3"/>
        <w:spacing w:before="10"/>
        <w:rPr>
          <w:sz w:val="22"/>
        </w:rPr>
      </w:pPr>
    </w:p>
    <w:p w:rsidR="0029196E" w:rsidRDefault="001F7C3B">
      <w:pPr>
        <w:ind w:left="630" w:right="277"/>
        <w:jc w:val="center"/>
        <w:rPr>
          <w:b/>
          <w:sz w:val="20"/>
        </w:rPr>
      </w:pPr>
      <w:r>
        <w:rPr>
          <w:b/>
          <w:sz w:val="20"/>
        </w:rPr>
        <w:t>МЕТОДИЧЕСКИЕ МАТЕРИАЛЫ, ОПРЕДЕЛЯЮЩИЕ ПРОЦЕДУРЫ ОЦЕНИВАНИЯ</w:t>
      </w:r>
    </w:p>
    <w:p w:rsidR="0029196E" w:rsidRDefault="001F7C3B">
      <w:pPr>
        <w:spacing w:before="114" w:line="360" w:lineRule="auto"/>
        <w:ind w:left="630" w:right="285"/>
        <w:jc w:val="center"/>
        <w:rPr>
          <w:b/>
          <w:sz w:val="20"/>
        </w:rPr>
      </w:pPr>
      <w:r>
        <w:rPr>
          <w:b/>
          <w:sz w:val="20"/>
        </w:rPr>
        <w:t>ЗНАНИЙ, УМЕНИЙ, НАВЫКОВ И (ИЛИ) ОПЫТА ДЕЯТЕЛЬНОСТИ, ХАРАКТЕРИЗУЮЩИХ ЭТАПЫ ФОРМИРОВАНИЯ КОМПЕТЕНЦИЙ.</w:t>
      </w:r>
    </w:p>
    <w:p w:rsidR="0029196E" w:rsidRDefault="001F7C3B">
      <w:pPr>
        <w:spacing w:before="121" w:line="360" w:lineRule="auto"/>
        <w:ind w:left="630" w:right="280"/>
        <w:jc w:val="center"/>
        <w:rPr>
          <w:b/>
        </w:rPr>
      </w:pPr>
      <w:r>
        <w:rPr>
          <w:b/>
        </w:rPr>
        <w:t>ТРЕБОВАНИЯ К СОДЕРЖАНИЮ И ОФОРМЛЕНИЮ ОТЧЕТА О ПРОХОЖДЕНИИ ПРАКТИКИ</w:t>
      </w:r>
    </w:p>
    <w:p w:rsidR="0029196E" w:rsidRDefault="001F7C3B">
      <w:pPr>
        <w:pStyle w:val="a4"/>
        <w:numPr>
          <w:ilvl w:val="2"/>
          <w:numId w:val="8"/>
        </w:numPr>
        <w:tabs>
          <w:tab w:val="left" w:pos="1302"/>
        </w:tabs>
        <w:spacing w:before="116"/>
        <w:ind w:hanging="361"/>
        <w:rPr>
          <w:sz w:val="24"/>
        </w:rPr>
      </w:pPr>
      <w:r>
        <w:rPr>
          <w:sz w:val="24"/>
        </w:rPr>
        <w:t>Основные требования, предъявляемые к оформлению отчета 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практике:</w:t>
      </w:r>
    </w:p>
    <w:p w:rsidR="0029196E" w:rsidRDefault="0029196E">
      <w:pPr>
        <w:pStyle w:val="a3"/>
        <w:spacing w:before="6"/>
        <w:rPr>
          <w:sz w:val="22"/>
        </w:rPr>
      </w:pPr>
    </w:p>
    <w:p w:rsidR="0029196E" w:rsidRDefault="001F7C3B">
      <w:pPr>
        <w:pStyle w:val="a4"/>
        <w:numPr>
          <w:ilvl w:val="2"/>
          <w:numId w:val="8"/>
        </w:numPr>
        <w:tabs>
          <w:tab w:val="left" w:pos="1302"/>
        </w:tabs>
        <w:spacing w:line="360" w:lineRule="auto"/>
        <w:ind w:right="229"/>
        <w:jc w:val="both"/>
        <w:rPr>
          <w:sz w:val="24"/>
        </w:rPr>
      </w:pPr>
      <w:r>
        <w:rPr>
          <w:sz w:val="24"/>
        </w:rPr>
        <w:t>- отчет должен быть отпечатан через 1,5 интервала шрифт Times New Roman, номер 14 pt; размеры полей: верхнее и нижнее 2 см, левое 3 см, правое 1,5</w:t>
      </w:r>
      <w:r>
        <w:rPr>
          <w:spacing w:val="-22"/>
          <w:sz w:val="24"/>
        </w:rPr>
        <w:t xml:space="preserve"> </w:t>
      </w:r>
      <w:r>
        <w:rPr>
          <w:sz w:val="24"/>
        </w:rPr>
        <w:t>см;</w:t>
      </w:r>
    </w:p>
    <w:p w:rsidR="0029196E" w:rsidRDefault="001F7C3B">
      <w:pPr>
        <w:pStyle w:val="a4"/>
        <w:numPr>
          <w:ilvl w:val="2"/>
          <w:numId w:val="8"/>
        </w:numPr>
        <w:tabs>
          <w:tab w:val="left" w:pos="1302"/>
        </w:tabs>
        <w:spacing w:before="120"/>
        <w:ind w:hanging="361"/>
        <w:rPr>
          <w:sz w:val="24"/>
        </w:rPr>
      </w:pPr>
      <w:r>
        <w:rPr>
          <w:sz w:val="24"/>
        </w:rPr>
        <w:t>- рекомендуемый объем отчета 20−25 с</w:t>
      </w:r>
      <w:r>
        <w:rPr>
          <w:sz w:val="24"/>
        </w:rPr>
        <w:t>траниц машинописного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29196E" w:rsidRDefault="0029196E">
      <w:pPr>
        <w:pStyle w:val="a3"/>
        <w:spacing w:before="4"/>
        <w:rPr>
          <w:sz w:val="22"/>
        </w:rPr>
      </w:pPr>
    </w:p>
    <w:p w:rsidR="0029196E" w:rsidRDefault="001F7C3B">
      <w:pPr>
        <w:pStyle w:val="a4"/>
        <w:numPr>
          <w:ilvl w:val="2"/>
          <w:numId w:val="8"/>
        </w:numPr>
        <w:tabs>
          <w:tab w:val="left" w:pos="1302"/>
        </w:tabs>
        <w:spacing w:line="360" w:lineRule="auto"/>
        <w:ind w:right="223"/>
        <w:jc w:val="both"/>
        <w:rPr>
          <w:sz w:val="24"/>
        </w:rPr>
      </w:pPr>
      <w:r>
        <w:rPr>
          <w:sz w:val="24"/>
        </w:rPr>
        <w:t>- 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отчета;</w:t>
      </w:r>
    </w:p>
    <w:p w:rsidR="0029196E" w:rsidRDefault="001F7C3B">
      <w:pPr>
        <w:pStyle w:val="a4"/>
        <w:numPr>
          <w:ilvl w:val="2"/>
          <w:numId w:val="8"/>
        </w:numPr>
        <w:tabs>
          <w:tab w:val="left" w:pos="1302"/>
        </w:tabs>
        <w:spacing w:before="199" w:line="360" w:lineRule="auto"/>
        <w:ind w:right="222"/>
        <w:jc w:val="both"/>
        <w:rPr>
          <w:sz w:val="24"/>
        </w:rPr>
      </w:pPr>
      <w:r>
        <w:rPr>
          <w:sz w:val="24"/>
        </w:rPr>
        <w:t>- отчет должен быть иллюстрирован рисунками, таблицами, графиками, схемами и т. п. Бакалавр представля</w:t>
      </w:r>
      <w:r>
        <w:rPr>
          <w:sz w:val="24"/>
        </w:rPr>
        <w:t>ет отчет в сброшюрованном виде вместе с другими отчетными документами ответственному за проведение преддипломной 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преподавателю.</w:t>
      </w:r>
    </w:p>
    <w:p w:rsidR="0029196E" w:rsidRDefault="001F7C3B">
      <w:pPr>
        <w:pStyle w:val="Heading1"/>
        <w:numPr>
          <w:ilvl w:val="0"/>
          <w:numId w:val="3"/>
        </w:numPr>
        <w:tabs>
          <w:tab w:val="left" w:pos="1669"/>
        </w:tabs>
        <w:spacing w:before="205" w:line="360" w:lineRule="auto"/>
        <w:ind w:left="941" w:right="227" w:firstLine="0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29196E" w:rsidRDefault="001F7C3B">
      <w:pPr>
        <w:pStyle w:val="a3"/>
        <w:spacing w:before="117"/>
        <w:ind w:left="930"/>
      </w:pPr>
      <w:r>
        <w:t>Контроль студентов осуществл</w:t>
      </w:r>
      <w:r>
        <w:t>яется в виде:</w:t>
      </w:r>
    </w:p>
    <w:p w:rsidR="0029196E" w:rsidRDefault="001F7C3B">
      <w:pPr>
        <w:pStyle w:val="a4"/>
        <w:numPr>
          <w:ilvl w:val="0"/>
          <w:numId w:val="2"/>
        </w:numPr>
        <w:tabs>
          <w:tab w:val="left" w:pos="788"/>
          <w:tab w:val="left" w:pos="789"/>
        </w:tabs>
        <w:spacing w:before="139" w:line="350" w:lineRule="auto"/>
        <w:ind w:right="2911" w:firstLine="0"/>
        <w:rPr>
          <w:sz w:val="24"/>
        </w:rPr>
      </w:pPr>
      <w:r>
        <w:rPr>
          <w:sz w:val="24"/>
        </w:rPr>
        <w:t>итогового контроля (</w:t>
      </w:r>
      <w:r>
        <w:rPr>
          <w:b/>
          <w:i/>
          <w:sz w:val="24"/>
        </w:rPr>
        <w:t xml:space="preserve">зачета </w:t>
      </w:r>
      <w:r>
        <w:rPr>
          <w:sz w:val="24"/>
        </w:rPr>
        <w:t>в 8/10 семестрах). Рекомендуемый перечень индивидуальных заданий на</w:t>
      </w:r>
      <w:r>
        <w:rPr>
          <w:spacing w:val="-26"/>
          <w:sz w:val="24"/>
        </w:rPr>
        <w:t xml:space="preserve"> </w:t>
      </w:r>
      <w:r>
        <w:rPr>
          <w:sz w:val="24"/>
        </w:rPr>
        <w:t>практику:</w:t>
      </w:r>
    </w:p>
    <w:p w:rsidR="0029196E" w:rsidRDefault="001F7C3B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3" w:line="350" w:lineRule="auto"/>
        <w:ind w:right="533" w:hanging="360"/>
        <w:rPr>
          <w:sz w:val="24"/>
        </w:rPr>
      </w:pPr>
      <w:r>
        <w:rPr>
          <w:spacing w:val="8"/>
          <w:sz w:val="24"/>
        </w:rPr>
        <w:t xml:space="preserve">Геммологические, минералогические, технологические особенности какого-либо драгоценного минерала </w:t>
      </w:r>
      <w:r>
        <w:rPr>
          <w:spacing w:val="6"/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pacing w:val="8"/>
          <w:sz w:val="24"/>
        </w:rPr>
        <w:t>металла</w:t>
      </w:r>
    </w:p>
    <w:p w:rsidR="0029196E" w:rsidRDefault="0029196E">
      <w:pPr>
        <w:spacing w:line="350" w:lineRule="auto"/>
        <w:rPr>
          <w:sz w:val="24"/>
        </w:rPr>
        <w:sectPr w:rsidR="0029196E">
          <w:pgSz w:w="11910" w:h="16840"/>
          <w:pgMar w:top="1020" w:right="620" w:bottom="280" w:left="1480" w:header="720" w:footer="720" w:gutter="0"/>
          <w:cols w:space="720"/>
        </w:sectPr>
      </w:pPr>
    </w:p>
    <w:p w:rsidR="0029196E" w:rsidRDefault="001F7C3B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88" w:line="352" w:lineRule="auto"/>
        <w:ind w:right="549" w:hanging="360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Технологические особенности обработки драгоценных </w:t>
      </w:r>
      <w:r>
        <w:rPr>
          <w:spacing w:val="7"/>
          <w:sz w:val="24"/>
        </w:rPr>
        <w:t xml:space="preserve">камней </w:t>
      </w:r>
      <w:r>
        <w:rPr>
          <w:spacing w:val="6"/>
          <w:sz w:val="24"/>
        </w:rPr>
        <w:t xml:space="preserve">или </w:t>
      </w:r>
      <w:r>
        <w:rPr>
          <w:spacing w:val="7"/>
          <w:sz w:val="24"/>
        </w:rPr>
        <w:t>металлов</w:t>
      </w:r>
    </w:p>
    <w:p w:rsidR="0029196E" w:rsidRDefault="001F7C3B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0" w:line="350" w:lineRule="auto"/>
        <w:ind w:right="552" w:hanging="360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Обобщѐнный исторический </w:t>
      </w:r>
      <w:r>
        <w:rPr>
          <w:spacing w:val="7"/>
          <w:sz w:val="24"/>
        </w:rPr>
        <w:t xml:space="preserve">анализ </w:t>
      </w:r>
      <w:r>
        <w:rPr>
          <w:spacing w:val="8"/>
          <w:sz w:val="24"/>
        </w:rPr>
        <w:t xml:space="preserve">какого </w:t>
      </w:r>
      <w:r>
        <w:rPr>
          <w:spacing w:val="9"/>
          <w:sz w:val="24"/>
        </w:rPr>
        <w:t xml:space="preserve">либо </w:t>
      </w:r>
      <w:r>
        <w:rPr>
          <w:spacing w:val="8"/>
          <w:sz w:val="24"/>
        </w:rPr>
        <w:t xml:space="preserve">ювелирного стиля, </w:t>
      </w:r>
      <w:r>
        <w:rPr>
          <w:spacing w:val="6"/>
          <w:sz w:val="24"/>
        </w:rPr>
        <w:t xml:space="preserve">вида </w:t>
      </w:r>
      <w:r>
        <w:rPr>
          <w:sz w:val="24"/>
        </w:rPr>
        <w:t xml:space="preserve">и </w:t>
      </w:r>
      <w:r>
        <w:rPr>
          <w:spacing w:val="7"/>
          <w:sz w:val="24"/>
        </w:rPr>
        <w:t xml:space="preserve">способа </w:t>
      </w:r>
      <w:r>
        <w:rPr>
          <w:spacing w:val="8"/>
          <w:sz w:val="24"/>
        </w:rPr>
        <w:t xml:space="preserve">обработки материалов </w:t>
      </w:r>
      <w:r>
        <w:rPr>
          <w:spacing w:val="6"/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бренда</w:t>
      </w:r>
    </w:p>
    <w:p w:rsidR="0029196E" w:rsidRDefault="001F7C3B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2"/>
        <w:ind w:left="1638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Технология изготовления ювелирного </w:t>
      </w:r>
      <w:r>
        <w:rPr>
          <w:spacing w:val="7"/>
          <w:sz w:val="24"/>
        </w:rPr>
        <w:t xml:space="preserve">или </w:t>
      </w:r>
      <w:r>
        <w:rPr>
          <w:spacing w:val="8"/>
          <w:sz w:val="24"/>
        </w:rPr>
        <w:t>камнерезного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изделия</w:t>
      </w:r>
    </w:p>
    <w:p w:rsidR="0029196E" w:rsidRDefault="001F7C3B">
      <w:pPr>
        <w:pStyle w:val="a4"/>
        <w:numPr>
          <w:ilvl w:val="1"/>
          <w:numId w:val="2"/>
        </w:numPr>
        <w:tabs>
          <w:tab w:val="left" w:pos="1637"/>
          <w:tab w:val="left" w:pos="1638"/>
        </w:tabs>
        <w:spacing w:before="136" w:line="352" w:lineRule="auto"/>
        <w:ind w:right="1461" w:hanging="360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Особенности использования различного оборудования </w:t>
      </w:r>
      <w:r>
        <w:rPr>
          <w:spacing w:val="6"/>
          <w:sz w:val="24"/>
        </w:rPr>
        <w:t xml:space="preserve">для </w:t>
      </w:r>
      <w:r>
        <w:rPr>
          <w:spacing w:val="8"/>
          <w:sz w:val="24"/>
        </w:rPr>
        <w:t xml:space="preserve">изготовления конкретного </w:t>
      </w:r>
      <w:r>
        <w:rPr>
          <w:spacing w:val="6"/>
          <w:sz w:val="24"/>
        </w:rPr>
        <w:t xml:space="preserve">вида или </w:t>
      </w:r>
      <w:r>
        <w:rPr>
          <w:spacing w:val="7"/>
          <w:sz w:val="24"/>
        </w:rPr>
        <w:t>видов</w:t>
      </w:r>
      <w:r>
        <w:rPr>
          <w:spacing w:val="69"/>
          <w:sz w:val="24"/>
        </w:rPr>
        <w:t xml:space="preserve"> </w:t>
      </w:r>
      <w:r>
        <w:rPr>
          <w:spacing w:val="8"/>
          <w:sz w:val="24"/>
        </w:rPr>
        <w:t>изделий</w:t>
      </w:r>
    </w:p>
    <w:p w:rsidR="0029196E" w:rsidRDefault="001F7C3B">
      <w:pPr>
        <w:pStyle w:val="a3"/>
        <w:spacing w:before="10" w:line="360" w:lineRule="auto"/>
        <w:ind w:left="222" w:right="224"/>
        <w:jc w:val="both"/>
      </w:pPr>
      <w:r>
        <w:t>Перечень тем может быть дополнен темой, предложенной бакалавром. Для утверждения самостоятельно выбранной темы бакалавр должен мотивировать ее выбор и пре</w:t>
      </w:r>
      <w:r>
        <w:t>дставить план написания отчета.</w:t>
      </w:r>
    </w:p>
    <w:p w:rsidR="0029196E" w:rsidRDefault="001F7C3B">
      <w:pPr>
        <w:pStyle w:val="a3"/>
        <w:spacing w:line="360" w:lineRule="auto"/>
        <w:ind w:left="222" w:right="225"/>
        <w:jc w:val="both"/>
      </w:pPr>
      <w:r>
        <w:t>Результаты обучения (для компетенций ОК-1,ОК-5, ОК-6, ОК-8, ОК-9, ОПК-2,ОПК-3, ОПК-5, ОПК-11, ПК-3, ПК-9) контролируется в конце прохождения практики в виде отчета (раздел 6) обучающегося.</w:t>
      </w:r>
    </w:p>
    <w:p w:rsidR="0029196E" w:rsidRDefault="001F7C3B">
      <w:pPr>
        <w:spacing w:line="362" w:lineRule="auto"/>
        <w:ind w:left="222" w:right="224"/>
        <w:jc w:val="both"/>
        <w:rPr>
          <w:b/>
          <w:sz w:val="24"/>
        </w:rPr>
      </w:pPr>
      <w:r>
        <w:rPr>
          <w:i/>
          <w:sz w:val="24"/>
        </w:rPr>
        <w:t xml:space="preserve">Аннотация оценочных средств по </w:t>
      </w:r>
      <w:r>
        <w:rPr>
          <w:sz w:val="24"/>
        </w:rPr>
        <w:t>прои</w:t>
      </w:r>
      <w:r>
        <w:rPr>
          <w:sz w:val="24"/>
        </w:rPr>
        <w:t xml:space="preserve">зводственной практике </w:t>
      </w:r>
      <w:r>
        <w:rPr>
          <w:b/>
          <w:sz w:val="24"/>
        </w:rPr>
        <w:t>Б2.П.2 «Преддипломная практика»</w:t>
      </w:r>
    </w:p>
    <w:p w:rsidR="0029196E" w:rsidRDefault="001F7C3B">
      <w:pPr>
        <w:pStyle w:val="a3"/>
        <w:spacing w:line="360" w:lineRule="auto"/>
        <w:ind w:left="222" w:right="227"/>
        <w:jc w:val="both"/>
      </w:pPr>
      <w:r>
        <w:t xml:space="preserve">Программой </w:t>
      </w:r>
      <w:r>
        <w:rPr>
          <w:spacing w:val="-5"/>
        </w:rPr>
        <w:t xml:space="preserve">преддипломной практики </w:t>
      </w:r>
      <w:r>
        <w:t>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общепрофессиональных и профессиональных</w:t>
      </w:r>
      <w:r>
        <w:rPr>
          <w:spacing w:val="1"/>
        </w:rPr>
        <w:t xml:space="preserve"> </w:t>
      </w:r>
      <w:r>
        <w:t>компетенций:</w:t>
      </w:r>
    </w:p>
    <w:p w:rsidR="0029196E" w:rsidRDefault="0029196E">
      <w:pPr>
        <w:pStyle w:val="a3"/>
        <w:rPr>
          <w:sz w:val="20"/>
        </w:rPr>
      </w:pPr>
    </w:p>
    <w:p w:rsidR="0029196E" w:rsidRDefault="0029196E">
      <w:pPr>
        <w:pStyle w:val="a3"/>
        <w:rPr>
          <w:sz w:val="16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29196E">
        <w:trPr>
          <w:trHeight w:val="1242"/>
        </w:trPr>
        <w:tc>
          <w:tcPr>
            <w:tcW w:w="2309" w:type="dxa"/>
          </w:tcPr>
          <w:p w:rsidR="0029196E" w:rsidRDefault="0029196E">
            <w:pPr>
              <w:pStyle w:val="TableParagraph"/>
              <w:rPr>
                <w:sz w:val="36"/>
              </w:rPr>
            </w:pPr>
          </w:p>
          <w:p w:rsidR="0029196E" w:rsidRDefault="001F7C3B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29196E" w:rsidRDefault="001F7C3B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29196E" w:rsidRDefault="001F7C3B">
            <w:pPr>
              <w:pStyle w:val="TableParagraph"/>
              <w:spacing w:before="5" w:line="410" w:lineRule="atLeast"/>
              <w:ind w:left="38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оценочных средств</w:t>
            </w:r>
          </w:p>
        </w:tc>
        <w:tc>
          <w:tcPr>
            <w:tcW w:w="5286" w:type="dxa"/>
          </w:tcPr>
          <w:p w:rsidR="0029196E" w:rsidRDefault="0029196E">
            <w:pPr>
              <w:pStyle w:val="TableParagraph"/>
              <w:rPr>
                <w:sz w:val="36"/>
              </w:rPr>
            </w:pPr>
          </w:p>
          <w:p w:rsidR="0029196E" w:rsidRDefault="001F7C3B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29196E">
        <w:trPr>
          <w:trHeight w:val="614"/>
        </w:trPr>
        <w:tc>
          <w:tcPr>
            <w:tcW w:w="2309" w:type="dxa"/>
          </w:tcPr>
          <w:p w:rsidR="0029196E" w:rsidRDefault="001F7C3B">
            <w:pPr>
              <w:pStyle w:val="TableParagraph"/>
              <w:spacing w:line="275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</w:tr>
      <w:tr w:rsidR="0029196E">
        <w:trPr>
          <w:trHeight w:val="1026"/>
        </w:trPr>
        <w:tc>
          <w:tcPr>
            <w:tcW w:w="2309" w:type="dxa"/>
          </w:tcPr>
          <w:p w:rsidR="0029196E" w:rsidRDefault="001F7C3B">
            <w:pPr>
              <w:pStyle w:val="TableParagraph"/>
              <w:spacing w:line="360" w:lineRule="auto"/>
              <w:ind w:left="40" w:righ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</w:tr>
      <w:tr w:rsidR="0029196E">
        <w:trPr>
          <w:trHeight w:val="2899"/>
        </w:trPr>
        <w:tc>
          <w:tcPr>
            <w:tcW w:w="2309" w:type="dxa"/>
          </w:tcPr>
          <w:p w:rsidR="0029196E" w:rsidRDefault="001F7C3B">
            <w:pPr>
              <w:pStyle w:val="TableParagraph"/>
              <w:tabs>
                <w:tab w:val="left" w:pos="2159"/>
              </w:tabs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  <w:t>с</w:t>
            </w:r>
          </w:p>
          <w:p w:rsidR="0029196E" w:rsidRDefault="001F7C3B">
            <w:pPr>
              <w:pStyle w:val="TableParagraph"/>
              <w:spacing w:before="139"/>
              <w:ind w:left="76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843" w:type="dxa"/>
          </w:tcPr>
          <w:p w:rsidR="0029196E" w:rsidRDefault="001F7C3B">
            <w:pPr>
              <w:pStyle w:val="TableParagraph"/>
              <w:tabs>
                <w:tab w:val="left" w:pos="1681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29196E" w:rsidRDefault="001F7C3B">
            <w:pPr>
              <w:pStyle w:val="TableParagraph"/>
              <w:spacing w:before="139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>выполнении индивидуальног о задания</w:t>
            </w:r>
          </w:p>
        </w:tc>
        <w:tc>
          <w:tcPr>
            <w:tcW w:w="5286" w:type="dxa"/>
          </w:tcPr>
          <w:p w:rsidR="0029196E" w:rsidRDefault="001F7C3B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29196E" w:rsidRDefault="001F7C3B">
            <w:pPr>
              <w:pStyle w:val="TableParagraph"/>
              <w:spacing w:line="360" w:lineRule="auto"/>
              <w:ind w:left="38" w:right="2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29196E" w:rsidRDefault="001F7C3B">
            <w:pPr>
              <w:pStyle w:val="TableParagraph"/>
              <w:spacing w:line="275" w:lineRule="exact"/>
              <w:ind w:left="38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</w:t>
            </w:r>
          </w:p>
        </w:tc>
      </w:tr>
    </w:tbl>
    <w:p w:rsidR="0029196E" w:rsidRDefault="0029196E">
      <w:pPr>
        <w:spacing w:line="275" w:lineRule="exact"/>
        <w:jc w:val="both"/>
        <w:rPr>
          <w:sz w:val="24"/>
        </w:rPr>
        <w:sectPr w:rsidR="0029196E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29196E">
        <w:trPr>
          <w:trHeight w:val="2070"/>
        </w:trPr>
        <w:tc>
          <w:tcPr>
            <w:tcW w:w="2309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9196E" w:rsidRDefault="0029196E">
            <w:pPr>
              <w:pStyle w:val="TableParagraph"/>
              <w:rPr>
                <w:sz w:val="24"/>
              </w:rPr>
            </w:pPr>
          </w:p>
        </w:tc>
        <w:tc>
          <w:tcPr>
            <w:tcW w:w="5286" w:type="dxa"/>
          </w:tcPr>
          <w:p w:rsidR="0029196E" w:rsidRDefault="001F7C3B">
            <w:pPr>
              <w:pStyle w:val="TableParagraph"/>
              <w:spacing w:line="360" w:lineRule="auto"/>
              <w:ind w:left="38"/>
              <w:rPr>
                <w:sz w:val="24"/>
              </w:rPr>
            </w:pPr>
            <w:r>
              <w:rPr>
                <w:sz w:val="24"/>
              </w:rPr>
              <w:t>предмета, удовлетворительные знания, умения и опыт практической деятельности</w:t>
            </w:r>
          </w:p>
          <w:p w:rsidR="0029196E" w:rsidRDefault="001F7C3B">
            <w:pPr>
              <w:pStyle w:val="TableParagraph"/>
              <w:tabs>
                <w:tab w:val="left" w:pos="2079"/>
                <w:tab w:val="left" w:pos="3894"/>
              </w:tabs>
              <w:spacing w:line="360" w:lineRule="auto"/>
              <w:ind w:left="38" w:right="2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Результаты обучения не соответствуют</w:t>
            </w:r>
            <w:r>
              <w:rPr>
                <w:sz w:val="24"/>
              </w:rPr>
              <w:tab/>
              <w:t>минимально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достаточным</w:t>
            </w:r>
          </w:p>
          <w:p w:rsidR="0029196E" w:rsidRDefault="001F7C3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</w:tbl>
    <w:p w:rsidR="0029196E" w:rsidRDefault="0029196E">
      <w:pPr>
        <w:pStyle w:val="a3"/>
        <w:spacing w:before="8"/>
        <w:rPr>
          <w:sz w:val="27"/>
        </w:rPr>
      </w:pPr>
    </w:p>
    <w:p w:rsidR="0029196E" w:rsidRDefault="001F7C3B">
      <w:pPr>
        <w:pStyle w:val="Heading1"/>
        <w:numPr>
          <w:ilvl w:val="0"/>
          <w:numId w:val="3"/>
        </w:numPr>
        <w:tabs>
          <w:tab w:val="left" w:pos="482"/>
        </w:tabs>
        <w:spacing w:before="90"/>
        <w:ind w:left="481" w:hanging="260"/>
        <w:jc w:val="left"/>
      </w:pPr>
      <w:r>
        <w:t>УЧЕБНО-МЕТОДИЧЕСКОЕ ОБЕСПЕЧЕНИЕ ПРАКТИКИ</w:t>
      </w:r>
    </w:p>
    <w:p w:rsidR="0029196E" w:rsidRDefault="0029196E">
      <w:pPr>
        <w:pStyle w:val="a3"/>
        <w:rPr>
          <w:b/>
          <w:sz w:val="26"/>
        </w:rPr>
      </w:pPr>
    </w:p>
    <w:p w:rsidR="0029196E" w:rsidRDefault="0029196E">
      <w:pPr>
        <w:pStyle w:val="a3"/>
        <w:spacing w:before="7"/>
        <w:rPr>
          <w:b/>
          <w:sz w:val="21"/>
        </w:rPr>
      </w:pPr>
    </w:p>
    <w:p w:rsidR="0029196E" w:rsidRDefault="001F7C3B">
      <w:pPr>
        <w:pStyle w:val="a4"/>
        <w:numPr>
          <w:ilvl w:val="1"/>
          <w:numId w:val="3"/>
        </w:numPr>
        <w:tabs>
          <w:tab w:val="left" w:pos="583"/>
          <w:tab w:val="left" w:pos="3054"/>
          <w:tab w:val="left" w:pos="3762"/>
          <w:tab w:val="left" w:pos="5886"/>
          <w:tab w:val="left" w:pos="7690"/>
        </w:tabs>
        <w:spacing w:line="360" w:lineRule="auto"/>
        <w:ind w:right="227" w:firstLine="0"/>
        <w:rPr>
          <w:sz w:val="24"/>
        </w:rPr>
      </w:pPr>
      <w:r>
        <w:rPr>
          <w:sz w:val="24"/>
        </w:rPr>
        <w:t>Учебно-методическое</w:t>
      </w:r>
      <w:r>
        <w:rPr>
          <w:sz w:val="24"/>
        </w:rPr>
        <w:tab/>
        <w:t>и</w:t>
      </w:r>
      <w:r>
        <w:rPr>
          <w:sz w:val="24"/>
        </w:rPr>
        <w:tab/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>производственной практики</w:t>
      </w:r>
    </w:p>
    <w:p w:rsidR="0029196E" w:rsidRDefault="001F7C3B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) 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88"/>
        </w:tabs>
        <w:spacing w:before="137" w:line="360" w:lineRule="auto"/>
        <w:ind w:right="235" w:firstLine="0"/>
        <w:rPr>
          <w:sz w:val="24"/>
        </w:rPr>
      </w:pPr>
      <w:r>
        <w:rPr>
          <w:sz w:val="24"/>
        </w:rPr>
        <w:t>Луговой П.В. «Технология ювелирного производства», учебное пособие, 2012 г. Новое знание</w:t>
      </w:r>
    </w:p>
    <w:p w:rsidR="0029196E" w:rsidRDefault="001F7C3B">
      <w:pPr>
        <w:pStyle w:val="a3"/>
        <w:spacing w:line="360" w:lineRule="auto"/>
        <w:ind w:left="222" w:right="72"/>
      </w:pPr>
      <w:r>
        <w:t>-Adobe Illustrator CS6. Официальный учебный курс, (перевод с анг. М.А. Райтмана.М. Эксмо, 2013.</w:t>
      </w:r>
    </w:p>
    <w:p w:rsidR="0029196E" w:rsidRDefault="001F7C3B">
      <w:pPr>
        <w:pStyle w:val="a4"/>
        <w:numPr>
          <w:ilvl w:val="0"/>
          <w:numId w:val="1"/>
        </w:numPr>
        <w:tabs>
          <w:tab w:val="left" w:pos="403"/>
        </w:tabs>
        <w:ind w:hanging="181"/>
        <w:rPr>
          <w:sz w:val="24"/>
        </w:rPr>
      </w:pPr>
      <w:r>
        <w:rPr>
          <w:sz w:val="24"/>
        </w:rPr>
        <w:t>) дополнительная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7"/>
        </w:tabs>
        <w:spacing w:before="140" w:line="360" w:lineRule="auto"/>
        <w:ind w:right="231" w:firstLine="0"/>
        <w:rPr>
          <w:sz w:val="24"/>
        </w:rPr>
      </w:pPr>
      <w:r>
        <w:rPr>
          <w:sz w:val="24"/>
        </w:rPr>
        <w:t>Солодова Ю.П., Николаев М.Н., Курбатов К.К</w:t>
      </w:r>
      <w:r>
        <w:rPr>
          <w:sz w:val="24"/>
        </w:rPr>
        <w:t>. и др. «Геммология алмаза» . Учебник для вузов., М. 2008.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УМО.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Ребрик Ю.Н. « Алмазы и бриллианты России»,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Ваганов В.И. «Алмазные месторождения России и мира», М.,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Епифанов В.И. «Технология обработки алмазов в бриллианты», М.,</w:t>
      </w:r>
      <w:r>
        <w:rPr>
          <w:spacing w:val="-5"/>
          <w:sz w:val="24"/>
        </w:rPr>
        <w:t xml:space="preserve"> </w:t>
      </w:r>
      <w:r>
        <w:rPr>
          <w:sz w:val="24"/>
        </w:rPr>
        <w:t>1987.</w:t>
      </w:r>
    </w:p>
    <w:p w:rsidR="0029196E" w:rsidRDefault="001F7C3B">
      <w:pPr>
        <w:pStyle w:val="a4"/>
        <w:numPr>
          <w:ilvl w:val="0"/>
          <w:numId w:val="5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pacing w:val="-5"/>
          <w:sz w:val="24"/>
        </w:rPr>
        <w:t>Интерн</w:t>
      </w:r>
      <w:r>
        <w:rPr>
          <w:spacing w:val="-5"/>
          <w:sz w:val="24"/>
        </w:rPr>
        <w:t xml:space="preserve">ет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ресурсы:</w:t>
      </w:r>
    </w:p>
    <w:p w:rsidR="0029196E" w:rsidRDefault="001F7C3B">
      <w:pPr>
        <w:pStyle w:val="a4"/>
        <w:numPr>
          <w:ilvl w:val="1"/>
          <w:numId w:val="1"/>
        </w:numPr>
        <w:tabs>
          <w:tab w:val="left" w:pos="930"/>
        </w:tabs>
        <w:spacing w:before="139" w:line="360" w:lineRule="auto"/>
        <w:ind w:left="941" w:right="220" w:hanging="36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6">
        <w:r>
          <w:rPr>
            <w:spacing w:val="-3"/>
            <w:sz w:val="24"/>
          </w:rPr>
          <w:t>www.</w:t>
        </w:r>
      </w:hyperlink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geokniga.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org</w:t>
      </w:r>
    </w:p>
    <w:p w:rsidR="0029196E" w:rsidRDefault="001F7C3B">
      <w:pPr>
        <w:pStyle w:val="a4"/>
        <w:numPr>
          <w:ilvl w:val="1"/>
          <w:numId w:val="1"/>
        </w:numPr>
        <w:tabs>
          <w:tab w:val="left" w:pos="930"/>
        </w:tabs>
        <w:spacing w:before="1" w:line="360" w:lineRule="auto"/>
        <w:ind w:left="941" w:right="1717" w:hanging="360"/>
        <w:rPr>
          <w:sz w:val="24"/>
        </w:rPr>
      </w:pPr>
      <w:r>
        <w:rPr>
          <w:sz w:val="24"/>
        </w:rPr>
        <w:t>Электронная библиотечная система «БиблиоТех.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«БиблиоТех»</w:t>
      </w:r>
    </w:p>
    <w:p w:rsidR="0029196E" w:rsidRDefault="0029196E">
      <w:pPr>
        <w:pStyle w:val="a3"/>
        <w:ind w:left="941"/>
      </w:pPr>
      <w:hyperlink r:id="rId7">
        <w:r w:rsidR="001F7C3B">
          <w:t>http://mgri-rggry.bibliotech.ru</w:t>
        </w:r>
      </w:hyperlink>
    </w:p>
    <w:p w:rsidR="0029196E" w:rsidRDefault="001F7C3B">
      <w:pPr>
        <w:pStyle w:val="a4"/>
        <w:numPr>
          <w:ilvl w:val="1"/>
          <w:numId w:val="1"/>
        </w:numPr>
        <w:tabs>
          <w:tab w:val="left" w:pos="930"/>
        </w:tabs>
        <w:spacing w:before="137" w:line="360" w:lineRule="auto"/>
        <w:ind w:left="941" w:right="3031" w:hanging="360"/>
        <w:rPr>
          <w:sz w:val="24"/>
        </w:rPr>
      </w:pPr>
      <w:r>
        <w:rPr>
          <w:sz w:val="24"/>
        </w:rPr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29196E" w:rsidRDefault="0029196E">
      <w:pPr>
        <w:pStyle w:val="a3"/>
        <w:ind w:left="941"/>
      </w:pPr>
      <w:hyperlink r:id="rId8">
        <w:r w:rsidR="001F7C3B">
          <w:t>www.e.lanbook.com</w:t>
        </w:r>
      </w:hyperlink>
    </w:p>
    <w:p w:rsidR="0029196E" w:rsidRDefault="0029196E">
      <w:pPr>
        <w:sectPr w:rsidR="0029196E">
          <w:pgSz w:w="11910" w:h="16840"/>
          <w:pgMar w:top="1120" w:right="620" w:bottom="280" w:left="1480" w:header="720" w:footer="720" w:gutter="0"/>
          <w:cols w:space="720"/>
        </w:sectPr>
      </w:pPr>
    </w:p>
    <w:p w:rsidR="0029196E" w:rsidRDefault="001F7C3B">
      <w:pPr>
        <w:pStyle w:val="Heading1"/>
        <w:spacing w:before="73"/>
        <w:jc w:val="both"/>
      </w:pPr>
      <w:r>
        <w:t>9. Материально-техническое обеспечение производственной практики</w:t>
      </w:r>
    </w:p>
    <w:p w:rsidR="0029196E" w:rsidRDefault="001F7C3B">
      <w:pPr>
        <w:pStyle w:val="a3"/>
        <w:spacing w:before="135" w:line="360" w:lineRule="auto"/>
        <w:ind w:left="222" w:right="226" w:firstLine="707"/>
        <w:jc w:val="both"/>
      </w:pPr>
      <w:r>
        <w:t>Для пол</w:t>
      </w:r>
      <w:r>
        <w:t>ноценного прохождения практики используется современное производственное оборудование конкретного предприятия, учебные классы МГРИ- РГГРУ.</w:t>
      </w:r>
    </w:p>
    <w:p w:rsidR="0029196E" w:rsidRDefault="001F7C3B">
      <w:pPr>
        <w:pStyle w:val="a3"/>
        <w:spacing w:line="360" w:lineRule="auto"/>
        <w:ind w:left="222" w:right="226"/>
        <w:jc w:val="both"/>
      </w:pPr>
      <w:r>
        <w:t>Программа составлена в соответствии с требованиями ФГОС ВО и с учетом рекомендаций ПрООП ВО по направлению 29.03.04 «</w:t>
      </w:r>
      <w:r>
        <w:t>Технология художественной обработки материалов» и программе подготовки «Технология обработки драгоценных камней и</w:t>
      </w:r>
      <w:r>
        <w:rPr>
          <w:spacing w:val="-1"/>
        </w:rPr>
        <w:t xml:space="preserve"> </w:t>
      </w:r>
      <w:r>
        <w:t>металлов».</w:t>
      </w:r>
    </w:p>
    <w:sectPr w:rsidR="0029196E" w:rsidSect="0029196E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399"/>
    <w:multiLevelType w:val="hybridMultilevel"/>
    <w:tmpl w:val="83DC12F8"/>
    <w:lvl w:ilvl="0" w:tplc="1DF484EC">
      <w:start w:val="7"/>
      <w:numFmt w:val="decimal"/>
      <w:lvlText w:val="%1)"/>
      <w:lvlJc w:val="left"/>
      <w:pPr>
        <w:ind w:left="942" w:hanging="727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1" w:tplc="C6EE48CC">
      <w:numFmt w:val="none"/>
      <w:lvlText w:val=""/>
      <w:lvlJc w:val="left"/>
      <w:pPr>
        <w:tabs>
          <w:tab w:val="num" w:pos="360"/>
        </w:tabs>
      </w:pPr>
    </w:lvl>
    <w:lvl w:ilvl="2" w:tplc="1E3C4C20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FF1C9162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01206D92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018C8F24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02026D4E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BF885A06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F04AE2F0">
      <w:numFmt w:val="bullet"/>
      <w:lvlText w:val="•"/>
      <w:lvlJc w:val="left"/>
      <w:pPr>
        <w:ind w:left="7836" w:hanging="361"/>
      </w:pPr>
      <w:rPr>
        <w:rFonts w:hint="default"/>
        <w:lang w:val="ru-RU" w:eastAsia="ru-RU" w:bidi="ru-RU"/>
      </w:rPr>
    </w:lvl>
  </w:abstractNum>
  <w:abstractNum w:abstractNumId="1">
    <w:nsid w:val="12CF4270"/>
    <w:multiLevelType w:val="hybridMultilevel"/>
    <w:tmpl w:val="2ACC4368"/>
    <w:lvl w:ilvl="0" w:tplc="824E7CD8"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C604D0">
      <w:numFmt w:val="bullet"/>
      <w:lvlText w:val="-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FA0A1E4A">
      <w:numFmt w:val="bullet"/>
      <w:lvlText w:val="•"/>
      <w:lvlJc w:val="left"/>
      <w:pPr>
        <w:ind w:left="1729" w:hanging="228"/>
      </w:pPr>
      <w:rPr>
        <w:rFonts w:hint="default"/>
        <w:lang w:val="ru-RU" w:eastAsia="ru-RU" w:bidi="ru-RU"/>
      </w:rPr>
    </w:lvl>
    <w:lvl w:ilvl="3" w:tplc="757C766A">
      <w:numFmt w:val="bullet"/>
      <w:lvlText w:val="•"/>
      <w:lvlJc w:val="left"/>
      <w:pPr>
        <w:ind w:left="2739" w:hanging="228"/>
      </w:pPr>
      <w:rPr>
        <w:rFonts w:hint="default"/>
        <w:lang w:val="ru-RU" w:eastAsia="ru-RU" w:bidi="ru-RU"/>
      </w:rPr>
    </w:lvl>
    <w:lvl w:ilvl="4" w:tplc="55BA2D68">
      <w:numFmt w:val="bullet"/>
      <w:lvlText w:val="•"/>
      <w:lvlJc w:val="left"/>
      <w:pPr>
        <w:ind w:left="3748" w:hanging="228"/>
      </w:pPr>
      <w:rPr>
        <w:rFonts w:hint="default"/>
        <w:lang w:val="ru-RU" w:eastAsia="ru-RU" w:bidi="ru-RU"/>
      </w:rPr>
    </w:lvl>
    <w:lvl w:ilvl="5" w:tplc="42B0EF7A">
      <w:numFmt w:val="bullet"/>
      <w:lvlText w:val="•"/>
      <w:lvlJc w:val="left"/>
      <w:pPr>
        <w:ind w:left="4758" w:hanging="228"/>
      </w:pPr>
      <w:rPr>
        <w:rFonts w:hint="default"/>
        <w:lang w:val="ru-RU" w:eastAsia="ru-RU" w:bidi="ru-RU"/>
      </w:rPr>
    </w:lvl>
    <w:lvl w:ilvl="6" w:tplc="C7D857A2">
      <w:numFmt w:val="bullet"/>
      <w:lvlText w:val="•"/>
      <w:lvlJc w:val="left"/>
      <w:pPr>
        <w:ind w:left="5768" w:hanging="228"/>
      </w:pPr>
      <w:rPr>
        <w:rFonts w:hint="default"/>
        <w:lang w:val="ru-RU" w:eastAsia="ru-RU" w:bidi="ru-RU"/>
      </w:rPr>
    </w:lvl>
    <w:lvl w:ilvl="7" w:tplc="536CE6C8">
      <w:numFmt w:val="bullet"/>
      <w:lvlText w:val="•"/>
      <w:lvlJc w:val="left"/>
      <w:pPr>
        <w:ind w:left="6777" w:hanging="228"/>
      </w:pPr>
      <w:rPr>
        <w:rFonts w:hint="default"/>
        <w:lang w:val="ru-RU" w:eastAsia="ru-RU" w:bidi="ru-RU"/>
      </w:rPr>
    </w:lvl>
    <w:lvl w:ilvl="8" w:tplc="03DC8B42">
      <w:numFmt w:val="bullet"/>
      <w:lvlText w:val="•"/>
      <w:lvlJc w:val="left"/>
      <w:pPr>
        <w:ind w:left="7787" w:hanging="228"/>
      </w:pPr>
      <w:rPr>
        <w:rFonts w:hint="default"/>
        <w:lang w:val="ru-RU" w:eastAsia="ru-RU" w:bidi="ru-RU"/>
      </w:rPr>
    </w:lvl>
  </w:abstractNum>
  <w:abstractNum w:abstractNumId="2">
    <w:nsid w:val="1BD86356"/>
    <w:multiLevelType w:val="hybridMultilevel"/>
    <w:tmpl w:val="4A7E11A8"/>
    <w:lvl w:ilvl="0" w:tplc="D8C0F44E">
      <w:start w:val="4"/>
      <w:numFmt w:val="decimal"/>
      <w:lvlText w:val="%1)"/>
      <w:lvlJc w:val="left"/>
      <w:pPr>
        <w:ind w:left="482" w:hanging="2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F1BEC9F6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 w:tplc="6BCE572A">
      <w:start w:val="1"/>
      <w:numFmt w:val="decimal"/>
      <w:lvlText w:val="%3."/>
      <w:lvlJc w:val="left"/>
      <w:pPr>
        <w:ind w:left="130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3" w:tplc="513008EE">
      <w:numFmt w:val="bullet"/>
      <w:lvlText w:val="•"/>
      <w:lvlJc w:val="left"/>
      <w:pPr>
        <w:ind w:left="1300" w:hanging="360"/>
      </w:pPr>
      <w:rPr>
        <w:rFonts w:hint="default"/>
        <w:lang w:val="ru-RU" w:eastAsia="ru-RU" w:bidi="ru-RU"/>
      </w:rPr>
    </w:lvl>
    <w:lvl w:ilvl="4" w:tplc="EF38C156">
      <w:numFmt w:val="bullet"/>
      <w:lvlText w:val="•"/>
      <w:lvlJc w:val="left"/>
      <w:pPr>
        <w:ind w:left="2515" w:hanging="360"/>
      </w:pPr>
      <w:rPr>
        <w:rFonts w:hint="default"/>
        <w:lang w:val="ru-RU" w:eastAsia="ru-RU" w:bidi="ru-RU"/>
      </w:rPr>
    </w:lvl>
    <w:lvl w:ilvl="5" w:tplc="A97A294A">
      <w:numFmt w:val="bullet"/>
      <w:lvlText w:val="•"/>
      <w:lvlJc w:val="left"/>
      <w:pPr>
        <w:ind w:left="3730" w:hanging="360"/>
      </w:pPr>
      <w:rPr>
        <w:rFonts w:hint="default"/>
        <w:lang w:val="ru-RU" w:eastAsia="ru-RU" w:bidi="ru-RU"/>
      </w:rPr>
    </w:lvl>
    <w:lvl w:ilvl="6" w:tplc="5C083248">
      <w:numFmt w:val="bullet"/>
      <w:lvlText w:val="•"/>
      <w:lvlJc w:val="left"/>
      <w:pPr>
        <w:ind w:left="4945" w:hanging="360"/>
      </w:pPr>
      <w:rPr>
        <w:rFonts w:hint="default"/>
        <w:lang w:val="ru-RU" w:eastAsia="ru-RU" w:bidi="ru-RU"/>
      </w:rPr>
    </w:lvl>
    <w:lvl w:ilvl="7" w:tplc="4D60E1BC">
      <w:numFmt w:val="bullet"/>
      <w:lvlText w:val="•"/>
      <w:lvlJc w:val="left"/>
      <w:pPr>
        <w:ind w:left="6160" w:hanging="360"/>
      </w:pPr>
      <w:rPr>
        <w:rFonts w:hint="default"/>
        <w:lang w:val="ru-RU" w:eastAsia="ru-RU" w:bidi="ru-RU"/>
      </w:rPr>
    </w:lvl>
    <w:lvl w:ilvl="8" w:tplc="90243914">
      <w:numFmt w:val="bullet"/>
      <w:lvlText w:val="•"/>
      <w:lvlJc w:val="left"/>
      <w:pPr>
        <w:ind w:left="7376" w:hanging="360"/>
      </w:pPr>
      <w:rPr>
        <w:rFonts w:hint="default"/>
        <w:lang w:val="ru-RU" w:eastAsia="ru-RU" w:bidi="ru-RU"/>
      </w:rPr>
    </w:lvl>
  </w:abstractNum>
  <w:abstractNum w:abstractNumId="3">
    <w:nsid w:val="235E07CE"/>
    <w:multiLevelType w:val="hybridMultilevel"/>
    <w:tmpl w:val="38EAB426"/>
    <w:lvl w:ilvl="0" w:tplc="8DC8DCC8">
      <w:numFmt w:val="bullet"/>
      <w:lvlText w:val=""/>
      <w:lvlJc w:val="left"/>
      <w:pPr>
        <w:ind w:left="2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D02342">
      <w:numFmt w:val="bullet"/>
      <w:lvlText w:val=""/>
      <w:lvlJc w:val="left"/>
      <w:pPr>
        <w:ind w:left="16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20A473A">
      <w:numFmt w:val="bullet"/>
      <w:lvlText w:val="•"/>
      <w:lvlJc w:val="left"/>
      <w:pPr>
        <w:ind w:left="2565" w:hanging="348"/>
      </w:pPr>
      <w:rPr>
        <w:rFonts w:hint="default"/>
        <w:lang w:val="ru-RU" w:eastAsia="ru-RU" w:bidi="ru-RU"/>
      </w:rPr>
    </w:lvl>
    <w:lvl w:ilvl="3" w:tplc="D24083A6">
      <w:numFmt w:val="bullet"/>
      <w:lvlText w:val="•"/>
      <w:lvlJc w:val="left"/>
      <w:pPr>
        <w:ind w:left="3470" w:hanging="348"/>
      </w:pPr>
      <w:rPr>
        <w:rFonts w:hint="default"/>
        <w:lang w:val="ru-RU" w:eastAsia="ru-RU" w:bidi="ru-RU"/>
      </w:rPr>
    </w:lvl>
    <w:lvl w:ilvl="4" w:tplc="DC92673C">
      <w:numFmt w:val="bullet"/>
      <w:lvlText w:val="•"/>
      <w:lvlJc w:val="left"/>
      <w:pPr>
        <w:ind w:left="4375" w:hanging="348"/>
      </w:pPr>
      <w:rPr>
        <w:rFonts w:hint="default"/>
        <w:lang w:val="ru-RU" w:eastAsia="ru-RU" w:bidi="ru-RU"/>
      </w:rPr>
    </w:lvl>
    <w:lvl w:ilvl="5" w:tplc="D0F26C9C">
      <w:numFmt w:val="bullet"/>
      <w:lvlText w:val="•"/>
      <w:lvlJc w:val="left"/>
      <w:pPr>
        <w:ind w:left="5280" w:hanging="348"/>
      </w:pPr>
      <w:rPr>
        <w:rFonts w:hint="default"/>
        <w:lang w:val="ru-RU" w:eastAsia="ru-RU" w:bidi="ru-RU"/>
      </w:rPr>
    </w:lvl>
    <w:lvl w:ilvl="6" w:tplc="3FA037EA">
      <w:numFmt w:val="bullet"/>
      <w:lvlText w:val="•"/>
      <w:lvlJc w:val="left"/>
      <w:pPr>
        <w:ind w:left="6185" w:hanging="348"/>
      </w:pPr>
      <w:rPr>
        <w:rFonts w:hint="default"/>
        <w:lang w:val="ru-RU" w:eastAsia="ru-RU" w:bidi="ru-RU"/>
      </w:rPr>
    </w:lvl>
    <w:lvl w:ilvl="7" w:tplc="8E6C34A6">
      <w:numFmt w:val="bullet"/>
      <w:lvlText w:val="•"/>
      <w:lvlJc w:val="left"/>
      <w:pPr>
        <w:ind w:left="7090" w:hanging="348"/>
      </w:pPr>
      <w:rPr>
        <w:rFonts w:hint="default"/>
        <w:lang w:val="ru-RU" w:eastAsia="ru-RU" w:bidi="ru-RU"/>
      </w:rPr>
    </w:lvl>
    <w:lvl w:ilvl="8" w:tplc="4B0EC968">
      <w:numFmt w:val="bullet"/>
      <w:lvlText w:val="•"/>
      <w:lvlJc w:val="left"/>
      <w:pPr>
        <w:ind w:left="7996" w:hanging="348"/>
      </w:pPr>
      <w:rPr>
        <w:rFonts w:hint="default"/>
        <w:lang w:val="ru-RU" w:eastAsia="ru-RU" w:bidi="ru-RU"/>
      </w:rPr>
    </w:lvl>
  </w:abstractNum>
  <w:abstractNum w:abstractNumId="4">
    <w:nsid w:val="2C57382C"/>
    <w:multiLevelType w:val="hybridMultilevel"/>
    <w:tmpl w:val="A252D2D2"/>
    <w:lvl w:ilvl="0" w:tplc="5F98C244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5C06BF16">
      <w:numFmt w:val="none"/>
      <w:lvlText w:val=""/>
      <w:lvlJc w:val="left"/>
      <w:pPr>
        <w:tabs>
          <w:tab w:val="num" w:pos="360"/>
        </w:tabs>
      </w:pPr>
    </w:lvl>
    <w:lvl w:ilvl="2" w:tplc="605C17BC">
      <w:numFmt w:val="bullet"/>
      <w:lvlText w:val="•"/>
      <w:lvlJc w:val="left"/>
      <w:pPr>
        <w:ind w:left="1658" w:hanging="416"/>
      </w:pPr>
      <w:rPr>
        <w:rFonts w:hint="default"/>
        <w:lang w:val="ru-RU" w:eastAsia="ru-RU" w:bidi="ru-RU"/>
      </w:rPr>
    </w:lvl>
    <w:lvl w:ilvl="3" w:tplc="07C0CC32">
      <w:numFmt w:val="bullet"/>
      <w:lvlText w:val="•"/>
      <w:lvlJc w:val="left"/>
      <w:pPr>
        <w:ind w:left="2676" w:hanging="416"/>
      </w:pPr>
      <w:rPr>
        <w:rFonts w:hint="default"/>
        <w:lang w:val="ru-RU" w:eastAsia="ru-RU" w:bidi="ru-RU"/>
      </w:rPr>
    </w:lvl>
    <w:lvl w:ilvl="4" w:tplc="13D06808">
      <w:numFmt w:val="bullet"/>
      <w:lvlText w:val="•"/>
      <w:lvlJc w:val="left"/>
      <w:pPr>
        <w:ind w:left="3695" w:hanging="416"/>
      </w:pPr>
      <w:rPr>
        <w:rFonts w:hint="default"/>
        <w:lang w:val="ru-RU" w:eastAsia="ru-RU" w:bidi="ru-RU"/>
      </w:rPr>
    </w:lvl>
    <w:lvl w:ilvl="5" w:tplc="706C7A38">
      <w:numFmt w:val="bullet"/>
      <w:lvlText w:val="•"/>
      <w:lvlJc w:val="left"/>
      <w:pPr>
        <w:ind w:left="4713" w:hanging="416"/>
      </w:pPr>
      <w:rPr>
        <w:rFonts w:hint="default"/>
        <w:lang w:val="ru-RU" w:eastAsia="ru-RU" w:bidi="ru-RU"/>
      </w:rPr>
    </w:lvl>
    <w:lvl w:ilvl="6" w:tplc="3E1ADAF4">
      <w:numFmt w:val="bullet"/>
      <w:lvlText w:val="•"/>
      <w:lvlJc w:val="left"/>
      <w:pPr>
        <w:ind w:left="5732" w:hanging="416"/>
      </w:pPr>
      <w:rPr>
        <w:rFonts w:hint="default"/>
        <w:lang w:val="ru-RU" w:eastAsia="ru-RU" w:bidi="ru-RU"/>
      </w:rPr>
    </w:lvl>
    <w:lvl w:ilvl="7" w:tplc="72FA506C">
      <w:numFmt w:val="bullet"/>
      <w:lvlText w:val="•"/>
      <w:lvlJc w:val="left"/>
      <w:pPr>
        <w:ind w:left="6750" w:hanging="416"/>
      </w:pPr>
      <w:rPr>
        <w:rFonts w:hint="default"/>
        <w:lang w:val="ru-RU" w:eastAsia="ru-RU" w:bidi="ru-RU"/>
      </w:rPr>
    </w:lvl>
    <w:lvl w:ilvl="8" w:tplc="9D64A5C6">
      <w:numFmt w:val="bullet"/>
      <w:lvlText w:val="•"/>
      <w:lvlJc w:val="left"/>
      <w:pPr>
        <w:ind w:left="7769" w:hanging="416"/>
      </w:pPr>
      <w:rPr>
        <w:rFonts w:hint="default"/>
        <w:lang w:val="ru-RU" w:eastAsia="ru-RU" w:bidi="ru-RU"/>
      </w:rPr>
    </w:lvl>
  </w:abstractNum>
  <w:abstractNum w:abstractNumId="5">
    <w:nsid w:val="48035D37"/>
    <w:multiLevelType w:val="hybridMultilevel"/>
    <w:tmpl w:val="4E36BE30"/>
    <w:lvl w:ilvl="0" w:tplc="DE5E5DD8">
      <w:start w:val="1"/>
      <w:numFmt w:val="decimal"/>
      <w:lvlText w:val="%1"/>
      <w:lvlJc w:val="left"/>
      <w:pPr>
        <w:ind w:left="40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9C0C01E">
      <w:start w:val="1"/>
      <w:numFmt w:val="decimal"/>
      <w:lvlText w:val="%2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EB187DF0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C9541EF8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685C0BC6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0B3AF8DA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4D10BB2A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DA4ACC38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019E78AE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6">
    <w:nsid w:val="534E0E96"/>
    <w:multiLevelType w:val="hybridMultilevel"/>
    <w:tmpl w:val="A9C8E3B8"/>
    <w:lvl w:ilvl="0" w:tplc="8EDAD92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B804BE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8D00E0E8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C1EE6D8A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D3AE61A4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5740A2D4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20804534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444C9894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CB6A174A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7">
    <w:nsid w:val="579B2CEE"/>
    <w:multiLevelType w:val="hybridMultilevel"/>
    <w:tmpl w:val="ABDC894E"/>
    <w:lvl w:ilvl="0" w:tplc="F68E3CF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8234F2">
      <w:numFmt w:val="bullet"/>
      <w:lvlText w:val="•"/>
      <w:lvlJc w:val="left"/>
      <w:pPr>
        <w:ind w:left="539" w:hanging="140"/>
      </w:pPr>
      <w:rPr>
        <w:rFonts w:hint="default"/>
        <w:lang w:val="ru-RU" w:eastAsia="ru-RU" w:bidi="ru-RU"/>
      </w:rPr>
    </w:lvl>
    <w:lvl w:ilvl="2" w:tplc="BA2EEE40">
      <w:numFmt w:val="bullet"/>
      <w:lvlText w:val="•"/>
      <w:lvlJc w:val="left"/>
      <w:pPr>
        <w:ind w:left="978" w:hanging="140"/>
      </w:pPr>
      <w:rPr>
        <w:rFonts w:hint="default"/>
        <w:lang w:val="ru-RU" w:eastAsia="ru-RU" w:bidi="ru-RU"/>
      </w:rPr>
    </w:lvl>
    <w:lvl w:ilvl="3" w:tplc="A8ECD69C">
      <w:numFmt w:val="bullet"/>
      <w:lvlText w:val="•"/>
      <w:lvlJc w:val="left"/>
      <w:pPr>
        <w:ind w:left="1417" w:hanging="140"/>
      </w:pPr>
      <w:rPr>
        <w:rFonts w:hint="default"/>
        <w:lang w:val="ru-RU" w:eastAsia="ru-RU" w:bidi="ru-RU"/>
      </w:rPr>
    </w:lvl>
    <w:lvl w:ilvl="4" w:tplc="AB240772">
      <w:numFmt w:val="bullet"/>
      <w:lvlText w:val="•"/>
      <w:lvlJc w:val="left"/>
      <w:pPr>
        <w:ind w:left="1856" w:hanging="140"/>
      </w:pPr>
      <w:rPr>
        <w:rFonts w:hint="default"/>
        <w:lang w:val="ru-RU" w:eastAsia="ru-RU" w:bidi="ru-RU"/>
      </w:rPr>
    </w:lvl>
    <w:lvl w:ilvl="5" w:tplc="063CAA72">
      <w:numFmt w:val="bullet"/>
      <w:lvlText w:val="•"/>
      <w:lvlJc w:val="left"/>
      <w:pPr>
        <w:ind w:left="2295" w:hanging="140"/>
      </w:pPr>
      <w:rPr>
        <w:rFonts w:hint="default"/>
        <w:lang w:val="ru-RU" w:eastAsia="ru-RU" w:bidi="ru-RU"/>
      </w:rPr>
    </w:lvl>
    <w:lvl w:ilvl="6" w:tplc="453EDF9E">
      <w:numFmt w:val="bullet"/>
      <w:lvlText w:val="•"/>
      <w:lvlJc w:val="left"/>
      <w:pPr>
        <w:ind w:left="2734" w:hanging="140"/>
      </w:pPr>
      <w:rPr>
        <w:rFonts w:hint="default"/>
        <w:lang w:val="ru-RU" w:eastAsia="ru-RU" w:bidi="ru-RU"/>
      </w:rPr>
    </w:lvl>
    <w:lvl w:ilvl="7" w:tplc="4A20014C">
      <w:numFmt w:val="bullet"/>
      <w:lvlText w:val="•"/>
      <w:lvlJc w:val="left"/>
      <w:pPr>
        <w:ind w:left="3173" w:hanging="140"/>
      </w:pPr>
      <w:rPr>
        <w:rFonts w:hint="default"/>
        <w:lang w:val="ru-RU" w:eastAsia="ru-RU" w:bidi="ru-RU"/>
      </w:rPr>
    </w:lvl>
    <w:lvl w:ilvl="8" w:tplc="34840E92">
      <w:numFmt w:val="bullet"/>
      <w:lvlText w:val="•"/>
      <w:lvlJc w:val="left"/>
      <w:pPr>
        <w:ind w:left="3612" w:hanging="140"/>
      </w:pPr>
      <w:rPr>
        <w:rFonts w:hint="default"/>
        <w:lang w:val="ru-RU" w:eastAsia="ru-RU" w:bidi="ru-RU"/>
      </w:rPr>
    </w:lvl>
  </w:abstractNum>
  <w:abstractNum w:abstractNumId="8">
    <w:nsid w:val="766D10D8"/>
    <w:multiLevelType w:val="hybridMultilevel"/>
    <w:tmpl w:val="D514029A"/>
    <w:lvl w:ilvl="0" w:tplc="4476B3C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0081D74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1009AFC">
      <w:numFmt w:val="bullet"/>
      <w:lvlText w:val="•"/>
      <w:lvlJc w:val="left"/>
      <w:pPr>
        <w:ind w:left="1942" w:hanging="140"/>
      </w:pPr>
      <w:rPr>
        <w:rFonts w:hint="default"/>
        <w:lang w:val="ru-RU" w:eastAsia="ru-RU" w:bidi="ru-RU"/>
      </w:rPr>
    </w:lvl>
    <w:lvl w:ilvl="3" w:tplc="34808BEE">
      <w:numFmt w:val="bullet"/>
      <w:lvlText w:val="•"/>
      <w:lvlJc w:val="left"/>
      <w:pPr>
        <w:ind w:left="2925" w:hanging="140"/>
      </w:pPr>
      <w:rPr>
        <w:rFonts w:hint="default"/>
        <w:lang w:val="ru-RU" w:eastAsia="ru-RU" w:bidi="ru-RU"/>
      </w:rPr>
    </w:lvl>
    <w:lvl w:ilvl="4" w:tplc="A7D291C0">
      <w:numFmt w:val="bullet"/>
      <w:lvlText w:val="•"/>
      <w:lvlJc w:val="left"/>
      <w:pPr>
        <w:ind w:left="3908" w:hanging="140"/>
      </w:pPr>
      <w:rPr>
        <w:rFonts w:hint="default"/>
        <w:lang w:val="ru-RU" w:eastAsia="ru-RU" w:bidi="ru-RU"/>
      </w:rPr>
    </w:lvl>
    <w:lvl w:ilvl="5" w:tplc="FE548484">
      <w:numFmt w:val="bullet"/>
      <w:lvlText w:val="•"/>
      <w:lvlJc w:val="left"/>
      <w:pPr>
        <w:ind w:left="4891" w:hanging="140"/>
      </w:pPr>
      <w:rPr>
        <w:rFonts w:hint="default"/>
        <w:lang w:val="ru-RU" w:eastAsia="ru-RU" w:bidi="ru-RU"/>
      </w:rPr>
    </w:lvl>
    <w:lvl w:ilvl="6" w:tplc="4D066DF0">
      <w:numFmt w:val="bullet"/>
      <w:lvlText w:val="•"/>
      <w:lvlJc w:val="left"/>
      <w:pPr>
        <w:ind w:left="5874" w:hanging="140"/>
      </w:pPr>
      <w:rPr>
        <w:rFonts w:hint="default"/>
        <w:lang w:val="ru-RU" w:eastAsia="ru-RU" w:bidi="ru-RU"/>
      </w:rPr>
    </w:lvl>
    <w:lvl w:ilvl="7" w:tplc="1CE60EF2">
      <w:numFmt w:val="bullet"/>
      <w:lvlText w:val="•"/>
      <w:lvlJc w:val="left"/>
      <w:pPr>
        <w:ind w:left="6857" w:hanging="140"/>
      </w:pPr>
      <w:rPr>
        <w:rFonts w:hint="default"/>
        <w:lang w:val="ru-RU" w:eastAsia="ru-RU" w:bidi="ru-RU"/>
      </w:rPr>
    </w:lvl>
    <w:lvl w:ilvl="8" w:tplc="CBD8D072">
      <w:numFmt w:val="bullet"/>
      <w:lvlText w:val="•"/>
      <w:lvlJc w:val="left"/>
      <w:pPr>
        <w:ind w:left="7840" w:hanging="140"/>
      </w:pPr>
      <w:rPr>
        <w:rFonts w:hint="default"/>
        <w:lang w:val="ru-RU" w:eastAsia="ru-RU" w:bidi="ru-RU"/>
      </w:rPr>
    </w:lvl>
  </w:abstractNum>
  <w:abstractNum w:abstractNumId="9">
    <w:nsid w:val="77AB2EBB"/>
    <w:multiLevelType w:val="hybridMultilevel"/>
    <w:tmpl w:val="D9985DF6"/>
    <w:lvl w:ilvl="0" w:tplc="03E0246A">
      <w:start w:val="1"/>
      <w:numFmt w:val="decimal"/>
      <w:lvlText w:val="%1)"/>
      <w:lvlJc w:val="left"/>
      <w:pPr>
        <w:ind w:left="481" w:hanging="260"/>
        <w:jc w:val="right"/>
      </w:pPr>
      <w:rPr>
        <w:rFonts w:hint="default"/>
        <w:w w:val="99"/>
        <w:lang w:val="ru-RU" w:eastAsia="ru-RU" w:bidi="ru-RU"/>
      </w:rPr>
    </w:lvl>
    <w:lvl w:ilvl="1" w:tplc="5C1CFF2A">
      <w:numFmt w:val="bullet"/>
      <w:lvlText w:val="•"/>
      <w:lvlJc w:val="left"/>
      <w:pPr>
        <w:ind w:left="1412" w:hanging="260"/>
      </w:pPr>
      <w:rPr>
        <w:rFonts w:hint="default"/>
        <w:lang w:val="ru-RU" w:eastAsia="ru-RU" w:bidi="ru-RU"/>
      </w:rPr>
    </w:lvl>
    <w:lvl w:ilvl="2" w:tplc="B8E6D6BE">
      <w:numFmt w:val="bullet"/>
      <w:lvlText w:val="•"/>
      <w:lvlJc w:val="left"/>
      <w:pPr>
        <w:ind w:left="2345" w:hanging="260"/>
      </w:pPr>
      <w:rPr>
        <w:rFonts w:hint="default"/>
        <w:lang w:val="ru-RU" w:eastAsia="ru-RU" w:bidi="ru-RU"/>
      </w:rPr>
    </w:lvl>
    <w:lvl w:ilvl="3" w:tplc="E534BC8C">
      <w:numFmt w:val="bullet"/>
      <w:lvlText w:val="•"/>
      <w:lvlJc w:val="left"/>
      <w:pPr>
        <w:ind w:left="3277" w:hanging="260"/>
      </w:pPr>
      <w:rPr>
        <w:rFonts w:hint="default"/>
        <w:lang w:val="ru-RU" w:eastAsia="ru-RU" w:bidi="ru-RU"/>
      </w:rPr>
    </w:lvl>
    <w:lvl w:ilvl="4" w:tplc="F5AA4062">
      <w:numFmt w:val="bullet"/>
      <w:lvlText w:val="•"/>
      <w:lvlJc w:val="left"/>
      <w:pPr>
        <w:ind w:left="4210" w:hanging="260"/>
      </w:pPr>
      <w:rPr>
        <w:rFonts w:hint="default"/>
        <w:lang w:val="ru-RU" w:eastAsia="ru-RU" w:bidi="ru-RU"/>
      </w:rPr>
    </w:lvl>
    <w:lvl w:ilvl="5" w:tplc="5FBE65BE">
      <w:numFmt w:val="bullet"/>
      <w:lvlText w:val="•"/>
      <w:lvlJc w:val="left"/>
      <w:pPr>
        <w:ind w:left="5143" w:hanging="260"/>
      </w:pPr>
      <w:rPr>
        <w:rFonts w:hint="default"/>
        <w:lang w:val="ru-RU" w:eastAsia="ru-RU" w:bidi="ru-RU"/>
      </w:rPr>
    </w:lvl>
    <w:lvl w:ilvl="6" w:tplc="88F821CC">
      <w:numFmt w:val="bullet"/>
      <w:lvlText w:val="•"/>
      <w:lvlJc w:val="left"/>
      <w:pPr>
        <w:ind w:left="6075" w:hanging="260"/>
      </w:pPr>
      <w:rPr>
        <w:rFonts w:hint="default"/>
        <w:lang w:val="ru-RU" w:eastAsia="ru-RU" w:bidi="ru-RU"/>
      </w:rPr>
    </w:lvl>
    <w:lvl w:ilvl="7" w:tplc="DF9289BA">
      <w:numFmt w:val="bullet"/>
      <w:lvlText w:val="•"/>
      <w:lvlJc w:val="left"/>
      <w:pPr>
        <w:ind w:left="7008" w:hanging="260"/>
      </w:pPr>
      <w:rPr>
        <w:rFonts w:hint="default"/>
        <w:lang w:val="ru-RU" w:eastAsia="ru-RU" w:bidi="ru-RU"/>
      </w:rPr>
    </w:lvl>
    <w:lvl w:ilvl="8" w:tplc="0846DA8C">
      <w:numFmt w:val="bullet"/>
      <w:lvlText w:val="•"/>
      <w:lvlJc w:val="left"/>
      <w:pPr>
        <w:ind w:left="7941" w:hanging="2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196E"/>
    <w:rsid w:val="001F7C3B"/>
    <w:rsid w:val="0029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96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9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96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9196E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196E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29196E"/>
  </w:style>
  <w:style w:type="paragraph" w:styleId="a5">
    <w:name w:val="Balloon Text"/>
    <w:basedOn w:val="a"/>
    <w:link w:val="a6"/>
    <w:uiPriority w:val="99"/>
    <w:semiHidden/>
    <w:unhideWhenUsed/>
    <w:rsid w:val="001F7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C3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1F7C3B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ri-rggry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3700</Words>
  <Characters>21094</Characters>
  <Application>Microsoft Office Word</Application>
  <DocSecurity>0</DocSecurity>
  <Lines>175</Lines>
  <Paragraphs>49</Paragraphs>
  <ScaleCrop>false</ScaleCrop>
  <Company/>
  <LinksUpToDate>false</LinksUpToDate>
  <CharactersWithSpaces>24745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2019-07-25T11:11:00Z</dcterms:created>
  <dcterms:modified xsi:type="dcterms:W3CDTF">2019-07-25T11:11:00Z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