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E6" w:rsidRPr="002C6491" w:rsidRDefault="00A63FE6" w:rsidP="00A63FE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A63FE6" w:rsidRDefault="00A63FE6" w:rsidP="00A63FE6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FE6" w:rsidRDefault="00A63FE6" w:rsidP="00A63FE6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A63FE6" w:rsidRDefault="00A63FE6" w:rsidP="00A63FE6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A63FE6" w:rsidRDefault="00A63FE6" w:rsidP="00A63FE6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A63FE6" w:rsidRPr="007C1CA4" w:rsidRDefault="00A63FE6" w:rsidP="00A63FE6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A63FE6" w:rsidRPr="007C1CA4" w:rsidRDefault="00A63FE6" w:rsidP="00A63FE6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A63FE6" w:rsidRDefault="00A63FE6" w:rsidP="00A63FE6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Гидрогеологический</w:t>
      </w:r>
    </w:p>
    <w:p w:rsidR="00A63FE6" w:rsidRPr="00007A29" w:rsidRDefault="00A63FE6" w:rsidP="00A63FE6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Строительства систем и сооружений водоснабжения и водоотведения</w:t>
      </w:r>
    </w:p>
    <w:tbl>
      <w:tblPr>
        <w:tblW w:w="5000" w:type="pct"/>
        <w:tblLook w:val="01E0"/>
      </w:tblPr>
      <w:tblGrid>
        <w:gridCol w:w="3579"/>
        <w:gridCol w:w="6887"/>
      </w:tblGrid>
      <w:tr w:rsidR="00A63FE6" w:rsidRPr="007C1CA4" w:rsidTr="0024668F">
        <w:tc>
          <w:tcPr>
            <w:tcW w:w="1710" w:type="pct"/>
            <w:shd w:val="clear" w:color="auto" w:fill="auto"/>
          </w:tcPr>
          <w:p w:rsidR="00A63FE6" w:rsidRPr="007C1CA4" w:rsidRDefault="00A63FE6" w:rsidP="0024668F">
            <w:pPr>
              <w:spacing w:line="276" w:lineRule="auto"/>
              <w:jc w:val="right"/>
              <w:rPr>
                <w:szCs w:val="24"/>
              </w:rPr>
            </w:pPr>
          </w:p>
          <w:p w:rsidR="00A63FE6" w:rsidRPr="007C1CA4" w:rsidRDefault="00A63FE6" w:rsidP="0024668F">
            <w:pPr>
              <w:spacing w:line="276" w:lineRule="auto"/>
              <w:jc w:val="right"/>
              <w:rPr>
                <w:szCs w:val="24"/>
              </w:rPr>
            </w:pPr>
          </w:p>
          <w:p w:rsidR="00A63FE6" w:rsidRPr="007C1CA4" w:rsidRDefault="00A63FE6" w:rsidP="0024668F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A63FE6" w:rsidRPr="007C1CA4" w:rsidRDefault="00A63FE6" w:rsidP="0024668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A63FE6" w:rsidRPr="007C1CA4" w:rsidRDefault="00A63FE6" w:rsidP="0024668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A63FE6" w:rsidRPr="007C1CA4" w:rsidRDefault="00A63FE6" w:rsidP="0024668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A63FE6" w:rsidRPr="007C1CA4" w:rsidRDefault="00A63FE6" w:rsidP="0024668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Горобцов Д.Н.</w:t>
            </w:r>
          </w:p>
          <w:p w:rsidR="00A63FE6" w:rsidRPr="007C1CA4" w:rsidRDefault="00A63FE6" w:rsidP="0024668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A63FE6" w:rsidRPr="007C1CA4" w:rsidRDefault="00A63FE6" w:rsidP="0024668F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A63FE6" w:rsidRPr="007C1CA4" w:rsidRDefault="00A63FE6" w:rsidP="00A63FE6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A63FE6" w:rsidRPr="000E56FF" w:rsidRDefault="00A63FE6" w:rsidP="00A63FE6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A63FE6" w:rsidRPr="007C1CA4" w:rsidRDefault="00A63FE6" w:rsidP="00A63FE6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A63FE6" w:rsidRDefault="00A63FE6" w:rsidP="00A63FE6">
      <w:pPr>
        <w:pStyle w:val="a8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Б2.Н.1 «научно-исследовательская практика» </w:t>
      </w:r>
      <w:r>
        <w:rPr>
          <w:rFonts w:cs="Times New Roman"/>
          <w:b/>
          <w:szCs w:val="24"/>
        </w:rPr>
        <w:t>(научно-исследовательская работа)</w:t>
      </w:r>
    </w:p>
    <w:p w:rsidR="00A63FE6" w:rsidRDefault="00A63FE6" w:rsidP="00A63FE6">
      <w:pPr>
        <w:pStyle w:val="a8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08.04.01</w:t>
      </w:r>
      <w:r w:rsidRPr="00F0399C">
        <w:rPr>
          <w:rFonts w:cs="Times New Roman"/>
          <w:b/>
          <w:sz w:val="28"/>
          <w:szCs w:val="28"/>
        </w:rPr>
        <w:t xml:space="preserve"> «</w:t>
      </w:r>
      <w:r>
        <w:rPr>
          <w:rFonts w:cs="Times New Roman"/>
          <w:b/>
          <w:sz w:val="28"/>
          <w:szCs w:val="28"/>
        </w:rPr>
        <w:t>Строительство</w:t>
      </w:r>
      <w:r w:rsidRPr="00F0399C">
        <w:rPr>
          <w:rFonts w:cs="Times New Roman"/>
          <w:b/>
          <w:sz w:val="28"/>
          <w:szCs w:val="28"/>
        </w:rPr>
        <w:t>»</w:t>
      </w:r>
    </w:p>
    <w:p w:rsidR="00A63FE6" w:rsidRPr="00F0399C" w:rsidRDefault="00A63FE6" w:rsidP="00A63FE6">
      <w:pPr>
        <w:pStyle w:val="a8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</w:t>
      </w:r>
      <w:r>
        <w:rPr>
          <w:rFonts w:cs="Times New Roman"/>
          <w:sz w:val="28"/>
          <w:szCs w:val="28"/>
        </w:rPr>
        <w:t>Водоподготовка</w:t>
      </w:r>
      <w:r w:rsidRPr="00F0399C">
        <w:rPr>
          <w:rFonts w:cs="Times New Roman"/>
          <w:sz w:val="28"/>
          <w:szCs w:val="28"/>
        </w:rPr>
        <w:t>»</w:t>
      </w:r>
    </w:p>
    <w:p w:rsidR="00A63FE6" w:rsidRPr="007C1CA4" w:rsidRDefault="00A63FE6" w:rsidP="00A63FE6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A63FE6" w:rsidRPr="00F0399C" w:rsidRDefault="00A63FE6" w:rsidP="00A63FE6">
      <w:pPr>
        <w:pStyle w:val="a8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A63FE6" w:rsidRPr="004D0A85" w:rsidTr="0024668F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63FE6" w:rsidRPr="004D0A85" w:rsidRDefault="00A63FE6" w:rsidP="0024668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A63FE6" w:rsidRPr="004D0A85" w:rsidRDefault="00A63FE6" w:rsidP="0024668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6 з.е. (216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A63FE6" w:rsidRPr="004D0A85" w:rsidRDefault="00A63FE6" w:rsidP="0024668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A63FE6" w:rsidRPr="004D0A85" w:rsidRDefault="00A63FE6" w:rsidP="0024668F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A63FE6" w:rsidRPr="004D0A85" w:rsidRDefault="00A63FE6" w:rsidP="0024668F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  </w:t>
            </w:r>
            <w:r>
              <w:rPr>
                <w:rFonts w:eastAsia="Calibri"/>
                <w:szCs w:val="24"/>
              </w:rPr>
              <w:t>2</w:t>
            </w:r>
          </w:p>
          <w:p w:rsidR="00A63FE6" w:rsidRPr="004D0A85" w:rsidRDefault="00A63FE6" w:rsidP="0024668F">
            <w:pPr>
              <w:spacing w:line="276" w:lineRule="auto"/>
              <w:rPr>
                <w:rFonts w:eastAsia="Calibri"/>
                <w:szCs w:val="24"/>
              </w:rPr>
            </w:pPr>
          </w:p>
          <w:p w:rsidR="00A63FE6" w:rsidRPr="004D0A85" w:rsidRDefault="00A63FE6" w:rsidP="0024668F">
            <w:pPr>
              <w:rPr>
                <w:rFonts w:eastAsia="Calibri"/>
                <w:szCs w:val="24"/>
              </w:rPr>
            </w:pPr>
          </w:p>
          <w:p w:rsidR="00A63FE6" w:rsidRPr="004D0A85" w:rsidRDefault="00A63FE6" w:rsidP="0024668F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</w:t>
            </w:r>
            <w:r>
              <w:rPr>
                <w:rFonts w:eastAsia="Calibri"/>
                <w:szCs w:val="24"/>
              </w:rPr>
              <w:t>3</w:t>
            </w:r>
          </w:p>
        </w:tc>
      </w:tr>
    </w:tbl>
    <w:p w:rsidR="00A63FE6" w:rsidRDefault="00A63FE6" w:rsidP="00A63FE6">
      <w:pPr>
        <w:spacing w:line="276" w:lineRule="auto"/>
        <w:rPr>
          <w:b/>
          <w:sz w:val="28"/>
          <w:szCs w:val="28"/>
        </w:rPr>
      </w:pPr>
    </w:p>
    <w:p w:rsidR="00A63FE6" w:rsidRDefault="00A63FE6" w:rsidP="00A63FE6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A63FE6" w:rsidRPr="00F0399C" w:rsidRDefault="00A63FE6" w:rsidP="00A63FE6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A63FE6" w:rsidRDefault="00A63FE6" w:rsidP="00A63FE6">
      <w:pPr>
        <w:spacing w:line="276" w:lineRule="auto"/>
        <w:rPr>
          <w:b/>
          <w:sz w:val="28"/>
          <w:szCs w:val="28"/>
        </w:rPr>
      </w:pPr>
    </w:p>
    <w:p w:rsidR="00A63FE6" w:rsidRDefault="00A63FE6" w:rsidP="00A63FE6">
      <w:pPr>
        <w:spacing w:line="276" w:lineRule="auto"/>
        <w:jc w:val="right"/>
        <w:rPr>
          <w:b/>
          <w:sz w:val="28"/>
          <w:szCs w:val="28"/>
        </w:rPr>
      </w:pPr>
    </w:p>
    <w:p w:rsidR="00A63FE6" w:rsidRDefault="00A63FE6" w:rsidP="00A63FE6">
      <w:pPr>
        <w:spacing w:line="276" w:lineRule="auto"/>
        <w:jc w:val="right"/>
        <w:rPr>
          <w:b/>
          <w:sz w:val="28"/>
          <w:szCs w:val="28"/>
        </w:rPr>
      </w:pPr>
    </w:p>
    <w:p w:rsidR="00A63FE6" w:rsidRPr="00F64D37" w:rsidRDefault="00A63FE6" w:rsidP="00A63FE6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A63FE6" w:rsidRPr="00F64D37" w:rsidRDefault="00A63FE6" w:rsidP="00A63FE6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A63FE6" w:rsidRPr="00F64D37" w:rsidRDefault="00A63FE6" w:rsidP="00A63FE6">
      <w:pPr>
        <w:spacing w:line="276" w:lineRule="auto"/>
        <w:jc w:val="right"/>
        <w:rPr>
          <w:sz w:val="28"/>
          <w:szCs w:val="28"/>
        </w:rPr>
      </w:pPr>
    </w:p>
    <w:p w:rsidR="00A63FE6" w:rsidRPr="00F64D37" w:rsidRDefault="00A63FE6" w:rsidP="00A63FE6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__________(Фрог Б.Н.)</w:t>
      </w:r>
    </w:p>
    <w:p w:rsidR="00A63FE6" w:rsidRDefault="00A63FE6" w:rsidP="00A63FE6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5F31C4" w:rsidRDefault="005F31C4">
      <w:pPr>
        <w:jc w:val="center"/>
        <w:sectPr w:rsidR="005F31C4">
          <w:type w:val="continuous"/>
          <w:pgSz w:w="11910" w:h="16840"/>
          <w:pgMar w:top="1120" w:right="260" w:bottom="280" w:left="1400" w:header="720" w:footer="720" w:gutter="0"/>
          <w:cols w:space="720"/>
        </w:sectPr>
      </w:pPr>
    </w:p>
    <w:p w:rsidR="005F31C4" w:rsidRDefault="00276490">
      <w:pPr>
        <w:pStyle w:val="a3"/>
        <w:spacing w:before="67"/>
      </w:pPr>
      <w:r>
        <w:lastRenderedPageBreak/>
        <w:t>В основе разработки рабочей программы учебной практики лежат:</w:t>
      </w:r>
    </w:p>
    <w:p w:rsidR="005F31C4" w:rsidRDefault="005F31C4">
      <w:pPr>
        <w:pStyle w:val="a3"/>
        <w:ind w:left="0"/>
        <w:rPr>
          <w:sz w:val="30"/>
        </w:rPr>
      </w:pPr>
    </w:p>
    <w:p w:rsidR="005F31C4" w:rsidRDefault="005F31C4">
      <w:pPr>
        <w:pStyle w:val="a3"/>
        <w:spacing w:before="2"/>
        <w:ind w:left="0"/>
        <w:rPr>
          <w:sz w:val="26"/>
        </w:rPr>
      </w:pPr>
    </w:p>
    <w:p w:rsidR="005F31C4" w:rsidRDefault="00276490">
      <w:pPr>
        <w:pStyle w:val="a4"/>
        <w:numPr>
          <w:ilvl w:val="0"/>
          <w:numId w:val="8"/>
        </w:numPr>
        <w:tabs>
          <w:tab w:val="left" w:pos="1009"/>
          <w:tab w:val="left" w:pos="1010"/>
        </w:tabs>
        <w:ind w:right="588" w:firstLine="0"/>
        <w:rPr>
          <w:sz w:val="28"/>
        </w:rPr>
      </w:pPr>
      <w:r>
        <w:rPr>
          <w:sz w:val="28"/>
        </w:rPr>
        <w:t xml:space="preserve">ФГОС ВО по направлению подготовки 08.04.01 – Строительство, </w:t>
      </w:r>
      <w:r>
        <w:rPr>
          <w:spacing w:val="-2"/>
          <w:sz w:val="28"/>
        </w:rPr>
        <w:t xml:space="preserve">ут- </w:t>
      </w:r>
      <w:r>
        <w:rPr>
          <w:sz w:val="28"/>
        </w:rPr>
        <w:t>вержденный Министерством образования и науки РФ 30.10.2014 г. №</w:t>
      </w:r>
      <w:r>
        <w:rPr>
          <w:spacing w:val="-19"/>
          <w:sz w:val="28"/>
        </w:rPr>
        <w:t xml:space="preserve"> </w:t>
      </w:r>
      <w:r>
        <w:rPr>
          <w:sz w:val="28"/>
        </w:rPr>
        <w:t>1419.</w:t>
      </w:r>
    </w:p>
    <w:p w:rsidR="005F31C4" w:rsidRDefault="00276490">
      <w:pPr>
        <w:pStyle w:val="a4"/>
        <w:numPr>
          <w:ilvl w:val="0"/>
          <w:numId w:val="8"/>
        </w:numPr>
        <w:tabs>
          <w:tab w:val="left" w:pos="1009"/>
          <w:tab w:val="left" w:pos="1010"/>
          <w:tab w:val="left" w:pos="3537"/>
          <w:tab w:val="left" w:pos="7840"/>
          <w:tab w:val="left" w:pos="9094"/>
        </w:tabs>
        <w:spacing w:line="259" w:lineRule="auto"/>
        <w:ind w:right="868" w:firstLine="0"/>
        <w:rPr>
          <w:sz w:val="28"/>
        </w:rPr>
      </w:pPr>
      <w:r>
        <w:rPr>
          <w:sz w:val="28"/>
        </w:rPr>
        <w:t>Учебный план по направлению подготовки 08.04.01 – Строительство, утвержденный решением Ученого совета МГРИ-РГГРУ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«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 xml:space="preserve"> 2015 г., протокол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F31C4" w:rsidRDefault="005F31C4">
      <w:pPr>
        <w:pStyle w:val="a3"/>
        <w:spacing w:before="9"/>
        <w:ind w:left="0"/>
        <w:rPr>
          <w:sz w:val="23"/>
        </w:rPr>
      </w:pPr>
    </w:p>
    <w:p w:rsidR="005F31C4" w:rsidRDefault="00276490">
      <w:pPr>
        <w:pStyle w:val="a3"/>
        <w:spacing w:before="89"/>
        <w:ind w:right="858"/>
      </w:pPr>
      <w:r>
        <w:t>Разработчик: канд. техн. наук, доцент кафедры строительства систем и со- оружений водоснабжения и водоотведени</w:t>
      </w:r>
      <w:r>
        <w:t>я МГРИ-РГГРУ Ерхов Александр Александрович</w:t>
      </w:r>
    </w:p>
    <w:p w:rsidR="005F31C4" w:rsidRDefault="005F31C4">
      <w:pPr>
        <w:pStyle w:val="a3"/>
        <w:spacing w:before="5"/>
        <w:ind w:left="0"/>
        <w:rPr>
          <w:sz w:val="31"/>
        </w:rPr>
      </w:pPr>
    </w:p>
    <w:p w:rsidR="005F31C4" w:rsidRDefault="00276490">
      <w:pPr>
        <w:pStyle w:val="a3"/>
        <w:ind w:right="810"/>
      </w:pPr>
      <w:r>
        <w:t>Рабочая программа рассмотрена и утверждена на заседании кафедры строи- тельства систем и сооружений водоснабжения и водоотведения</w:t>
      </w:r>
    </w:p>
    <w:p w:rsidR="005F31C4" w:rsidRDefault="00276490">
      <w:pPr>
        <w:pStyle w:val="a3"/>
        <w:tabs>
          <w:tab w:val="left" w:pos="1213"/>
          <w:tab w:val="left" w:pos="3376"/>
          <w:tab w:val="left" w:pos="6897"/>
        </w:tabs>
        <w:spacing w:line="321" w:lineRule="exact"/>
        <w:ind w:left="37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2015 г., протокол</w:t>
      </w:r>
      <w:r>
        <w:rPr>
          <w:spacing w:val="-9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31C4" w:rsidRDefault="005F31C4">
      <w:pPr>
        <w:pStyle w:val="a3"/>
        <w:spacing w:before="6"/>
        <w:ind w:left="0"/>
        <w:rPr>
          <w:sz w:val="23"/>
        </w:rPr>
      </w:pPr>
    </w:p>
    <w:p w:rsidR="005F31C4" w:rsidRDefault="00276490">
      <w:pPr>
        <w:pStyle w:val="a3"/>
        <w:spacing w:before="89"/>
        <w:ind w:right="969"/>
      </w:pPr>
      <w:r>
        <w:t>Заведующий кафедрой кафедры строительства систем и сооружений водо- снабжения и водоотведения, д-р хим. наук, проф. Фрог Борис Николаевич</w:t>
      </w:r>
    </w:p>
    <w:p w:rsidR="005F31C4" w:rsidRDefault="005F31C4">
      <w:pPr>
        <w:pStyle w:val="a3"/>
        <w:spacing w:before="5"/>
        <w:ind w:left="0"/>
        <w:rPr>
          <w:sz w:val="31"/>
        </w:rPr>
      </w:pPr>
    </w:p>
    <w:p w:rsidR="005F31C4" w:rsidRDefault="00276490">
      <w:pPr>
        <w:pStyle w:val="a3"/>
        <w:spacing w:before="1"/>
      </w:pPr>
      <w:r>
        <w:t>Рабочая программа рассмотрена и утверждена на заседании Ученого совета гидрогеологического факультета</w:t>
      </w:r>
    </w:p>
    <w:p w:rsidR="005F31C4" w:rsidRDefault="00276490">
      <w:pPr>
        <w:pStyle w:val="a3"/>
        <w:tabs>
          <w:tab w:val="left" w:pos="1143"/>
          <w:tab w:val="left" w:pos="3306"/>
          <w:tab w:val="left" w:pos="6829"/>
        </w:tabs>
        <w:spacing w:line="321" w:lineRule="exac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2015 г., </w:t>
      </w:r>
      <w:r>
        <w:t>протокол</w:t>
      </w:r>
      <w:r>
        <w:rPr>
          <w:spacing w:val="-9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31C4" w:rsidRDefault="005F31C4">
      <w:pPr>
        <w:pStyle w:val="a3"/>
        <w:spacing w:before="2"/>
        <w:ind w:left="0"/>
        <w:rPr>
          <w:sz w:val="20"/>
        </w:rPr>
      </w:pPr>
    </w:p>
    <w:p w:rsidR="005F31C4" w:rsidRDefault="00276490">
      <w:pPr>
        <w:pStyle w:val="a3"/>
        <w:spacing w:before="89"/>
      </w:pPr>
      <w:r>
        <w:t>Председатель Ученого совета факультета/института (Ф.И.О.)</w:t>
      </w:r>
    </w:p>
    <w:p w:rsidR="005F31C4" w:rsidRDefault="005F31C4">
      <w:pPr>
        <w:pStyle w:val="a3"/>
        <w:spacing w:before="11"/>
        <w:ind w:left="0"/>
        <w:rPr>
          <w:sz w:val="27"/>
        </w:rPr>
      </w:pPr>
    </w:p>
    <w:p w:rsidR="005F31C4" w:rsidRDefault="00276490">
      <w:pPr>
        <w:pStyle w:val="a3"/>
        <w:tabs>
          <w:tab w:val="left" w:pos="1057"/>
          <w:tab w:val="left" w:pos="3081"/>
          <w:tab w:val="left" w:pos="6158"/>
        </w:tabs>
        <w:spacing w:line="242" w:lineRule="auto"/>
        <w:ind w:right="2102"/>
      </w:pPr>
      <w:r>
        <w:t>Программа рассмотрена и переутверждена на заседании кафедры 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2015 г. Протокол</w:t>
      </w:r>
      <w:r>
        <w:rPr>
          <w:spacing w:val="-9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31C4" w:rsidRDefault="005F31C4">
      <w:pPr>
        <w:pStyle w:val="a3"/>
        <w:spacing w:before="9"/>
        <w:ind w:left="0"/>
        <w:rPr>
          <w:sz w:val="19"/>
        </w:rPr>
      </w:pPr>
    </w:p>
    <w:p w:rsidR="005F31C4" w:rsidRDefault="00276490">
      <w:pPr>
        <w:pStyle w:val="a3"/>
        <w:tabs>
          <w:tab w:val="left" w:pos="6178"/>
          <w:tab w:val="left" w:pos="6281"/>
        </w:tabs>
        <w:spacing w:before="89" w:line="480" w:lineRule="auto"/>
        <w:ind w:right="2253"/>
      </w:pPr>
      <w:r>
        <w:t>Зав.</w:t>
      </w:r>
      <w:r>
        <w:rPr>
          <w:spacing w:val="-2"/>
        </w:rPr>
        <w:t xml:space="preserve"> </w:t>
      </w:r>
      <w:r>
        <w:t>кафедрой: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Б.Н. Фрог Разработчик(и):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А.А. Ерхов Рецензент: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Е.А.</w:t>
      </w:r>
      <w:r>
        <w:rPr>
          <w:spacing w:val="4"/>
        </w:rPr>
        <w:t xml:space="preserve"> </w:t>
      </w:r>
      <w:r>
        <w:rPr>
          <w:spacing w:val="-3"/>
        </w:rPr>
        <w:t>Королѐва</w:t>
      </w:r>
    </w:p>
    <w:p w:rsidR="005F31C4" w:rsidRDefault="005F31C4">
      <w:pPr>
        <w:spacing w:line="480" w:lineRule="auto"/>
        <w:sectPr w:rsidR="005F31C4">
          <w:footerReference w:type="default" r:id="rId8"/>
          <w:pgSz w:w="11910" w:h="16840"/>
          <w:pgMar w:top="1040" w:right="260" w:bottom="840" w:left="1400" w:header="0" w:footer="654" w:gutter="0"/>
          <w:pgNumType w:start="2"/>
          <w:cols w:space="720"/>
        </w:sectPr>
      </w:pPr>
    </w:p>
    <w:p w:rsidR="005F31C4" w:rsidRDefault="00276490">
      <w:pPr>
        <w:pStyle w:val="Heading1"/>
        <w:numPr>
          <w:ilvl w:val="1"/>
          <w:numId w:val="8"/>
        </w:numPr>
        <w:tabs>
          <w:tab w:val="left" w:pos="1315"/>
        </w:tabs>
        <w:spacing w:before="72" w:line="321" w:lineRule="exact"/>
      </w:pPr>
      <w:r>
        <w:lastRenderedPageBreak/>
        <w:t>ЦЕЛИ И ЗАДАЧИ ОСВОЕНИЯ</w:t>
      </w:r>
      <w:r>
        <w:rPr>
          <w:spacing w:val="-7"/>
        </w:rPr>
        <w:t xml:space="preserve"> </w:t>
      </w:r>
      <w:r>
        <w:t>ПРАКТИКИ</w:t>
      </w:r>
    </w:p>
    <w:p w:rsidR="005F31C4" w:rsidRDefault="00276490">
      <w:pPr>
        <w:pStyle w:val="a3"/>
        <w:ind w:right="582" w:firstLine="719"/>
        <w:jc w:val="both"/>
      </w:pPr>
      <w:r>
        <w:t xml:space="preserve">Научно-исследовательская работа магистрантов является обязательным разделом ООП магистратуры и направлена на формирование общекультур- ных и профессиональных компетенций в соответствии с требованиями на- стоящего ФГОС ВО по направлению подготовки 08.04.01 </w:t>
      </w:r>
      <w:r>
        <w:t>Строительство.</w:t>
      </w:r>
    </w:p>
    <w:p w:rsidR="005F31C4" w:rsidRDefault="00276490">
      <w:pPr>
        <w:pStyle w:val="a3"/>
        <w:ind w:right="591" w:firstLine="719"/>
        <w:jc w:val="both"/>
      </w:pPr>
      <w:r>
        <w:rPr>
          <w:b/>
        </w:rPr>
        <w:t xml:space="preserve">Цель </w:t>
      </w:r>
      <w:r>
        <w:t>практики НИР – развитие у магистрантов компетенций и навыки исследовательской работы в процессе подготовки магистерской диссертации.</w:t>
      </w:r>
    </w:p>
    <w:p w:rsidR="005F31C4" w:rsidRDefault="00276490">
      <w:pPr>
        <w:pStyle w:val="a3"/>
        <w:ind w:left="1021"/>
        <w:jc w:val="both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202568</wp:posOffset>
            </wp:positionV>
            <wp:extent cx="195072" cy="2179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Задачи </w:t>
      </w:r>
      <w:r>
        <w:t>научно-исследовательской работы (практики):</w:t>
      </w:r>
    </w:p>
    <w:p w:rsidR="005F31C4" w:rsidRDefault="00276490">
      <w:pPr>
        <w:pStyle w:val="a3"/>
        <w:spacing w:before="18"/>
        <w:ind w:left="1295" w:right="580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623955</wp:posOffset>
            </wp:positionV>
            <wp:extent cx="195072" cy="21793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представления магистрантов о современ</w:t>
      </w:r>
      <w:r>
        <w:t>ном состоя- нии и проблемах технической эксплуатация и реконструкция систем и сооружений водоснабжение и водоотведения;</w:t>
      </w:r>
    </w:p>
    <w:p w:rsidR="005F31C4" w:rsidRDefault="00276490">
      <w:pPr>
        <w:pStyle w:val="a3"/>
        <w:spacing w:before="20"/>
        <w:ind w:left="1295" w:right="582"/>
        <w:jc w:val="both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419485</wp:posOffset>
            </wp:positionV>
            <wp:extent cx="195072" cy="21793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 профориентационной работы среди магистрантов, позво- ляющей им выбрать направление и тему исследования;</w:t>
      </w:r>
    </w:p>
    <w:p w:rsidR="005F31C4" w:rsidRDefault="00276490">
      <w:pPr>
        <w:pStyle w:val="a3"/>
        <w:spacing w:before="19"/>
        <w:ind w:left="1295" w:right="584"/>
        <w:jc w:val="both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624971</wp:posOffset>
            </wp:positionV>
            <wp:extent cx="195072" cy="21793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обсуждение научных </w:t>
      </w:r>
      <w:r>
        <w:t>статей, монографий, результатов исследований, нормативно-правовых документов по профилю магистерской про- граммы;</w:t>
      </w:r>
    </w:p>
    <w:p w:rsidR="005F31C4" w:rsidRDefault="00276490">
      <w:pPr>
        <w:pStyle w:val="a3"/>
        <w:spacing w:before="21" w:line="244" w:lineRule="auto"/>
        <w:ind w:left="1295" w:right="810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421644</wp:posOffset>
            </wp:positionV>
            <wp:extent cx="195072" cy="21793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обучение магистрантов навыкам академической работы, включая подготовку и проведение исследований, написание научных работ; выработка у магист</w:t>
      </w:r>
      <w:r>
        <w:t>рантов навыков публичных выступлений, науч- ных дискуссий и презентации исследовательских результатов.</w:t>
      </w:r>
    </w:p>
    <w:p w:rsidR="005F31C4" w:rsidRDefault="00276490">
      <w:pPr>
        <w:pStyle w:val="a3"/>
        <w:ind w:right="580" w:firstLine="719"/>
        <w:jc w:val="both"/>
      </w:pPr>
      <w:r>
        <w:t>Участие в работе позволяет выработать у магистрантов компетенции и навыки исследовательской работы, знакомит с актуальными проблемами и путями их решения</w:t>
      </w:r>
      <w:r>
        <w:t>, а также помогает магистрантам выбрать направление и тему исследования, выработать навыки научной дискуссии и презентации ис- следовательских результатов.</w:t>
      </w:r>
    </w:p>
    <w:p w:rsidR="005F31C4" w:rsidRDefault="005F31C4">
      <w:pPr>
        <w:pStyle w:val="a3"/>
        <w:spacing w:before="11"/>
        <w:ind w:left="0"/>
        <w:rPr>
          <w:sz w:val="27"/>
        </w:rPr>
      </w:pPr>
    </w:p>
    <w:p w:rsidR="005F31C4" w:rsidRDefault="00276490">
      <w:pPr>
        <w:pStyle w:val="Heading1"/>
        <w:numPr>
          <w:ilvl w:val="1"/>
          <w:numId w:val="8"/>
        </w:numPr>
        <w:tabs>
          <w:tab w:val="left" w:pos="1315"/>
        </w:tabs>
        <w:spacing w:line="321" w:lineRule="exact"/>
      </w:pPr>
      <w:r>
        <w:t>МЕСТО ПРАКТИКИ В СТРУКТУРЕ ООП</w:t>
      </w:r>
      <w:r>
        <w:rPr>
          <w:spacing w:val="-3"/>
        </w:rPr>
        <w:t xml:space="preserve"> </w:t>
      </w:r>
      <w:r>
        <w:t>ВО</w:t>
      </w:r>
    </w:p>
    <w:p w:rsidR="005F31C4" w:rsidRDefault="00276490">
      <w:pPr>
        <w:pStyle w:val="a3"/>
        <w:ind w:right="586" w:firstLine="707"/>
        <w:jc w:val="both"/>
      </w:pPr>
      <w:r>
        <w:t>Научно-исследовательская работа(практика) относится к разделу «Б.2 Практики» базовой части образовательной программы магистра (Б2.Н.1).</w:t>
      </w:r>
    </w:p>
    <w:p w:rsidR="005F31C4" w:rsidRDefault="00276490">
      <w:pPr>
        <w:pStyle w:val="a3"/>
        <w:ind w:right="587" w:firstLine="707"/>
        <w:jc w:val="both"/>
      </w:pPr>
      <w:r>
        <w:t>Данная практика проводится на втором курсе в течение третьего семе- стра рассредоточено на двадцать недель.</w:t>
      </w:r>
    </w:p>
    <w:p w:rsidR="005F31C4" w:rsidRDefault="00276490">
      <w:pPr>
        <w:ind w:left="302" w:right="584" w:firstLine="707"/>
        <w:jc w:val="both"/>
        <w:rPr>
          <w:sz w:val="28"/>
        </w:rPr>
      </w:pPr>
      <w:r>
        <w:rPr>
          <w:spacing w:val="-8"/>
          <w:sz w:val="28"/>
        </w:rPr>
        <w:t xml:space="preserve">Взаимосвязь </w:t>
      </w:r>
      <w:r>
        <w:rPr>
          <w:spacing w:val="-8"/>
          <w:sz w:val="28"/>
        </w:rPr>
        <w:t xml:space="preserve">практики </w:t>
      </w:r>
      <w:r>
        <w:rPr>
          <w:b/>
          <w:sz w:val="28"/>
        </w:rPr>
        <w:t xml:space="preserve">Б2.Н.1 «Научно-исследовательская работа ма- гистра (3 семестр)» </w:t>
      </w:r>
      <w:r>
        <w:rPr>
          <w:sz w:val="28"/>
        </w:rPr>
        <w:t xml:space="preserve">с </w:t>
      </w:r>
      <w:r>
        <w:rPr>
          <w:spacing w:val="-8"/>
          <w:sz w:val="28"/>
        </w:rPr>
        <w:t xml:space="preserve">другими </w:t>
      </w:r>
      <w:r>
        <w:rPr>
          <w:spacing w:val="-9"/>
          <w:sz w:val="28"/>
        </w:rPr>
        <w:t xml:space="preserve">составляющими </w:t>
      </w:r>
      <w:r>
        <w:rPr>
          <w:spacing w:val="-6"/>
          <w:sz w:val="28"/>
        </w:rPr>
        <w:t xml:space="preserve">ООП </w:t>
      </w:r>
      <w:r>
        <w:rPr>
          <w:spacing w:val="-8"/>
          <w:sz w:val="28"/>
        </w:rPr>
        <w:t>следующая.</w:t>
      </w:r>
    </w:p>
    <w:p w:rsidR="005F31C4" w:rsidRDefault="00276490">
      <w:pPr>
        <w:pStyle w:val="a3"/>
        <w:ind w:right="582" w:firstLine="707"/>
        <w:jc w:val="both"/>
      </w:pPr>
      <w:r>
        <w:t>Научно-исследовательская работа при осуществлении практики бази- руется на учебных дисциплинах базовой части: философские проблемы нау- ки и тех</w:t>
      </w:r>
      <w:r>
        <w:t>ники, методология научных исследований, математическое модели- рование, специальные разделы высшей математики, основы законодательства водоснабжения и водоотведения, управление и организация технической эксплуатацией систем водоснабжения и водоотведения, р</w:t>
      </w:r>
      <w:r>
        <w:t>еагентные методы водоподготовки (1-й семестр), основы педагогики и андрагогики, деловой иностранный язык, информационные технологии в строительстве, методы решения научно-технических задач в строительстве, инновационные методы интенсификации процессов водо</w:t>
      </w:r>
      <w:r>
        <w:t>подготовки, специальные методы очистки природных вод, водоснабжение населенных мест и промпредприятий, техно-</w:t>
      </w:r>
    </w:p>
    <w:p w:rsidR="005F31C4" w:rsidRDefault="005F31C4">
      <w:pPr>
        <w:jc w:val="both"/>
        <w:sectPr w:rsidR="005F31C4">
          <w:pgSz w:w="11910" w:h="16840"/>
          <w:pgMar w:top="1040" w:right="260" w:bottom="920" w:left="1400" w:header="0" w:footer="654" w:gutter="0"/>
          <w:cols w:space="720"/>
        </w:sectPr>
      </w:pPr>
    </w:p>
    <w:p w:rsidR="005F31C4" w:rsidRDefault="00276490">
      <w:pPr>
        <w:pStyle w:val="a3"/>
        <w:spacing w:before="67"/>
        <w:ind w:right="579"/>
        <w:jc w:val="both"/>
      </w:pPr>
      <w:r>
        <w:lastRenderedPageBreak/>
        <w:t>логические схемы водоподготовки, спецкурс: системы и сооружения водо- снабжения (2-й семестр). В указанных дисциплинах, изучаемы</w:t>
      </w:r>
      <w:r>
        <w:t>х на первом курсе, рассматривались вопросы строительства объектов, теоретические ос- новы выбора технологии проведения работ; водоподготовки, экологические требования при организации их водоснабжения питьевой и технической во- дой.</w:t>
      </w:r>
    </w:p>
    <w:p w:rsidR="005F31C4" w:rsidRDefault="00276490">
      <w:pPr>
        <w:pStyle w:val="a3"/>
        <w:spacing w:before="1" w:line="242" w:lineRule="auto"/>
        <w:ind w:right="582" w:firstLine="707"/>
        <w:jc w:val="both"/>
      </w:pPr>
      <w:r>
        <w:t>Научно-исследовательская</w:t>
      </w:r>
      <w:r>
        <w:t xml:space="preserve"> работа закрепляет полученные знания и по- зволяет преподавателям ставить научные задачи перед</w:t>
      </w:r>
      <w:r>
        <w:rPr>
          <w:spacing w:val="-4"/>
        </w:rPr>
        <w:t xml:space="preserve"> </w:t>
      </w:r>
      <w:r>
        <w:t>студентами.</w:t>
      </w:r>
    </w:p>
    <w:p w:rsidR="005F31C4" w:rsidRDefault="00276490">
      <w:pPr>
        <w:pStyle w:val="a3"/>
        <w:spacing w:line="259" w:lineRule="auto"/>
        <w:ind w:right="585" w:firstLine="707"/>
        <w:jc w:val="both"/>
      </w:pPr>
      <w:r>
        <w:t>При выполнении учебной практики магистрант приобретает знания, умения и опыт, являющиеся результатами ООП. Результаты при выполнении учебной работы с</w:t>
      </w:r>
      <w:r>
        <w:t>оответствуют формируемым компетенциям</w:t>
      </w:r>
      <w:r>
        <w:rPr>
          <w:spacing w:val="-5"/>
        </w:rPr>
        <w:t xml:space="preserve"> </w:t>
      </w:r>
      <w:r>
        <w:t>ООП.</w:t>
      </w:r>
    </w:p>
    <w:p w:rsidR="005F31C4" w:rsidRDefault="00276490">
      <w:pPr>
        <w:pStyle w:val="a3"/>
        <w:ind w:right="580" w:firstLine="707"/>
        <w:jc w:val="both"/>
      </w:pPr>
      <w:r>
        <w:t>Изучение практики направлено на формирование следующих компе- тенций:</w:t>
      </w:r>
    </w:p>
    <w:p w:rsidR="005F31C4" w:rsidRDefault="00276490">
      <w:pPr>
        <w:pStyle w:val="a3"/>
        <w:spacing w:line="259" w:lineRule="auto"/>
        <w:ind w:right="589" w:firstLine="707"/>
        <w:jc w:val="both"/>
      </w:pPr>
      <w:r>
        <w:t>ОПК-4 – способностью демонстрировать знания фундаментальных и прикладных дисциплин программы магистратуры;</w:t>
      </w:r>
    </w:p>
    <w:p w:rsidR="005F31C4" w:rsidRDefault="00276490">
      <w:pPr>
        <w:pStyle w:val="a3"/>
        <w:spacing w:line="259" w:lineRule="auto"/>
        <w:ind w:right="582" w:firstLine="707"/>
        <w:jc w:val="both"/>
      </w:pPr>
      <w:r>
        <w:t>ПК-1 – способностью проводить изыскания по оценке состояния при- родных и природно-техногенных объектов, определению исходных данных для проектирования и расчетного обоснования и мониторинга объектов, па- тентные исследования, готовить задания на проектиро</w:t>
      </w:r>
      <w:r>
        <w:t>вание;</w:t>
      </w:r>
    </w:p>
    <w:p w:rsidR="005F31C4" w:rsidRDefault="00276490">
      <w:pPr>
        <w:pStyle w:val="a3"/>
        <w:spacing w:line="259" w:lineRule="auto"/>
        <w:ind w:right="583" w:firstLine="707"/>
        <w:jc w:val="both"/>
      </w:pPr>
      <w:r>
        <w:t>ПК-12 – владением методами организации безопасного ведения работ, профилактики производственного травматизма, профессиональных заболе- ваний, предотвращение экологических нарушений;</w:t>
      </w:r>
    </w:p>
    <w:p w:rsidR="005F31C4" w:rsidRDefault="00276490">
      <w:pPr>
        <w:pStyle w:val="a3"/>
        <w:spacing w:line="259" w:lineRule="auto"/>
        <w:ind w:right="582" w:firstLine="707"/>
        <w:jc w:val="both"/>
      </w:pPr>
      <w:r>
        <w:t>ПК-13 – способностью анализировать технологический процесс как объе</w:t>
      </w:r>
      <w:r>
        <w:t>кт управления, вести маркетинг и подготовку бизнес-планов производ- ственной деятельности;</w:t>
      </w:r>
    </w:p>
    <w:p w:rsidR="005F31C4" w:rsidRDefault="00276490">
      <w:pPr>
        <w:pStyle w:val="a3"/>
        <w:spacing w:line="259" w:lineRule="auto"/>
        <w:ind w:right="583" w:firstLine="707"/>
        <w:jc w:val="both"/>
      </w:pPr>
      <w:r>
        <w:t>ПК-15 – способностью организовать работу коллектива исполнителей, принимать исполнительские решения, определять порядок выполнения ра- бот;</w:t>
      </w:r>
    </w:p>
    <w:p w:rsidR="005F31C4" w:rsidRDefault="00276490">
      <w:pPr>
        <w:pStyle w:val="a3"/>
        <w:spacing w:line="259" w:lineRule="auto"/>
        <w:ind w:right="582" w:firstLine="707"/>
        <w:jc w:val="both"/>
      </w:pPr>
      <w:r>
        <w:t>ПК-16 – способностью орга</w:t>
      </w:r>
      <w:r>
        <w:t>низовать работы по осуществлению автор- ского надзора при производстве, монтаже, наладке, сдачи в эксплуатацию продукции и объектов производства;</w:t>
      </w:r>
    </w:p>
    <w:p w:rsidR="005F31C4" w:rsidRDefault="00276490">
      <w:pPr>
        <w:pStyle w:val="a3"/>
        <w:spacing w:line="259" w:lineRule="auto"/>
        <w:ind w:right="582" w:firstLine="707"/>
        <w:jc w:val="both"/>
      </w:pPr>
      <w:r>
        <w:t>ПК-20 – способностью разрабатывать задания на проектирование, тех- нические условия, стандарты предприятий, ин</w:t>
      </w:r>
      <w:r>
        <w:t>струкции и методические ука- зания по использованию средств, технологий и оборудования.</w:t>
      </w:r>
    </w:p>
    <w:p w:rsidR="005F31C4" w:rsidRDefault="00276490">
      <w:pPr>
        <w:pStyle w:val="a3"/>
        <w:spacing w:line="259" w:lineRule="auto"/>
        <w:ind w:right="592" w:firstLine="707"/>
        <w:jc w:val="both"/>
      </w:pPr>
      <w:r>
        <w:t>Освоение практики направлено на формирование следующих знаний, умений, навыков:</w:t>
      </w:r>
    </w:p>
    <w:p w:rsidR="005F31C4" w:rsidRDefault="00276490">
      <w:pPr>
        <w:pStyle w:val="a3"/>
        <w:ind w:right="586" w:firstLine="707"/>
        <w:jc w:val="both"/>
      </w:pPr>
      <w:r>
        <w:rPr>
          <w:b/>
        </w:rPr>
        <w:t xml:space="preserve">Знать: </w:t>
      </w:r>
      <w:r>
        <w:t>способы разработки теоретических моделей исследуемых про- цессов, явлений и объек</w:t>
      </w:r>
      <w:r>
        <w:t>тов;</w:t>
      </w:r>
    </w:p>
    <w:p w:rsidR="005F31C4" w:rsidRDefault="00276490">
      <w:pPr>
        <w:pStyle w:val="a3"/>
        <w:ind w:right="583" w:firstLine="707"/>
        <w:jc w:val="both"/>
      </w:pPr>
      <w:r>
        <w:rPr>
          <w:b/>
        </w:rPr>
        <w:t xml:space="preserve">Уметь: </w:t>
      </w:r>
      <w:r>
        <w:t>представлять результаты проведенного исследования в виде научного отчета, статьи, доклада, магистерской диссертации; подготовить научную статью и тезисы докладов для научной конференции; выбирать ме- тоды и средства, разработки инструментария э</w:t>
      </w:r>
      <w:r>
        <w:t>мпирического исследования; осуществлять сбор, обработка, анализ, оценка и интерпретация полученных</w:t>
      </w:r>
    </w:p>
    <w:p w:rsidR="005F31C4" w:rsidRDefault="005F31C4">
      <w:pPr>
        <w:jc w:val="both"/>
        <w:sectPr w:rsidR="005F31C4">
          <w:pgSz w:w="11910" w:h="16840"/>
          <w:pgMar w:top="1040" w:right="260" w:bottom="920" w:left="1400" w:header="0" w:footer="654" w:gutter="0"/>
          <w:cols w:space="720"/>
        </w:sectPr>
      </w:pPr>
    </w:p>
    <w:p w:rsidR="005F31C4" w:rsidRDefault="00276490">
      <w:pPr>
        <w:pStyle w:val="a3"/>
        <w:spacing w:before="67"/>
        <w:jc w:val="both"/>
      </w:pPr>
      <w:r>
        <w:lastRenderedPageBreak/>
        <w:t>результатов исследования</w:t>
      </w:r>
    </w:p>
    <w:p w:rsidR="005F31C4" w:rsidRDefault="00276490">
      <w:pPr>
        <w:pStyle w:val="a3"/>
        <w:spacing w:before="2"/>
        <w:ind w:right="584" w:firstLine="707"/>
        <w:jc w:val="both"/>
      </w:pPr>
      <w:r>
        <w:rPr>
          <w:b/>
        </w:rPr>
        <w:t xml:space="preserve">Владеть: </w:t>
      </w:r>
      <w:r>
        <w:t>навыками выступлений на научных конференциях с пред- ставлением материалов исследования, участия в научны</w:t>
      </w:r>
      <w:r>
        <w:t>х дискуссиях; навы- ками поиска материалов о научно-исследовательских проектах и грантах.</w:t>
      </w:r>
    </w:p>
    <w:p w:rsidR="005F31C4" w:rsidRDefault="00276490">
      <w:pPr>
        <w:pStyle w:val="Heading1"/>
        <w:numPr>
          <w:ilvl w:val="1"/>
          <w:numId w:val="8"/>
        </w:numPr>
        <w:tabs>
          <w:tab w:val="left" w:pos="1315"/>
        </w:tabs>
        <w:spacing w:before="4" w:line="319" w:lineRule="exact"/>
      </w:pPr>
      <w:r>
        <w:t>ВИД, СПОСОБ И ФОРМА ПРОВЕДЕНИЯ</w:t>
      </w:r>
      <w:r>
        <w:rPr>
          <w:spacing w:val="-8"/>
        </w:rPr>
        <w:t xml:space="preserve"> </w:t>
      </w:r>
      <w:r>
        <w:t>ПРАКТИКИ</w:t>
      </w:r>
    </w:p>
    <w:p w:rsidR="005F31C4" w:rsidRDefault="00276490">
      <w:pPr>
        <w:pStyle w:val="a3"/>
        <w:ind w:left="1034" w:right="3574"/>
        <w:jc w:val="both"/>
      </w:pPr>
      <w:r>
        <w:rPr>
          <w:w w:val="110"/>
        </w:rPr>
        <w:t>Вид</w:t>
      </w:r>
      <w:r>
        <w:rPr>
          <w:spacing w:val="-24"/>
          <w:w w:val="110"/>
        </w:rPr>
        <w:t xml:space="preserve"> </w:t>
      </w:r>
      <w:r>
        <w:rPr>
          <w:w w:val="110"/>
        </w:rPr>
        <w:t>практики</w:t>
      </w:r>
      <w:r>
        <w:rPr>
          <w:spacing w:val="-23"/>
          <w:w w:val="110"/>
        </w:rPr>
        <w:t xml:space="preserve"> </w:t>
      </w:r>
      <w:r>
        <w:rPr>
          <w:w w:val="110"/>
        </w:rPr>
        <w:t>–</w:t>
      </w:r>
      <w:r>
        <w:rPr>
          <w:spacing w:val="-23"/>
          <w:w w:val="110"/>
        </w:rPr>
        <w:t xml:space="preserve"> </w:t>
      </w:r>
      <w:r>
        <w:rPr>
          <w:w w:val="110"/>
        </w:rPr>
        <w:t>научно-исследовательская. Способ проведения практики –</w:t>
      </w:r>
      <w:r>
        <w:rPr>
          <w:spacing w:val="-38"/>
          <w:w w:val="110"/>
        </w:rPr>
        <w:t xml:space="preserve"> </w:t>
      </w:r>
      <w:r>
        <w:rPr>
          <w:w w:val="110"/>
        </w:rPr>
        <w:t>выездная.</w:t>
      </w:r>
    </w:p>
    <w:p w:rsidR="005F31C4" w:rsidRDefault="00276490">
      <w:pPr>
        <w:pStyle w:val="a3"/>
        <w:ind w:right="586" w:firstLine="731"/>
        <w:jc w:val="both"/>
      </w:pPr>
      <w:r>
        <w:rPr>
          <w:w w:val="110"/>
        </w:rPr>
        <w:t>Форма – дискретно по видам практик – путѐм выделения в ка- лендарном учебном графике непрерывного периода учебного времени для каждого вида практики.</w:t>
      </w:r>
    </w:p>
    <w:p w:rsidR="005F31C4" w:rsidRDefault="00276490">
      <w:pPr>
        <w:pStyle w:val="a3"/>
        <w:ind w:right="581" w:firstLine="731"/>
        <w:jc w:val="both"/>
      </w:pPr>
      <w:r>
        <w:rPr>
          <w:w w:val="105"/>
          <w:position w:val="2"/>
        </w:rPr>
        <w:t xml:space="preserve">Студент проходит </w:t>
      </w:r>
      <w:r>
        <w:rPr>
          <w:w w:val="105"/>
        </w:rPr>
        <w:t>научно-исследовательскую работу</w:t>
      </w:r>
      <w:r>
        <w:rPr>
          <w:w w:val="105"/>
          <w:position w:val="2"/>
        </w:rPr>
        <w:t xml:space="preserve">(практику) под </w:t>
      </w:r>
      <w:r>
        <w:rPr>
          <w:w w:val="110"/>
        </w:rPr>
        <w:t>руководством членов кафедры строительства с</w:t>
      </w:r>
      <w:r>
        <w:rPr>
          <w:w w:val="110"/>
        </w:rPr>
        <w:t xml:space="preserve">истем и сооружений </w:t>
      </w:r>
      <w:r>
        <w:rPr>
          <w:spacing w:val="3"/>
          <w:w w:val="110"/>
        </w:rPr>
        <w:t xml:space="preserve">во- </w:t>
      </w:r>
      <w:r>
        <w:rPr>
          <w:w w:val="110"/>
        </w:rPr>
        <w:t>доснабжения и</w:t>
      </w:r>
      <w:r>
        <w:rPr>
          <w:spacing w:val="77"/>
          <w:w w:val="110"/>
        </w:rPr>
        <w:t xml:space="preserve"> </w:t>
      </w:r>
      <w:r>
        <w:rPr>
          <w:w w:val="110"/>
        </w:rPr>
        <w:t>водоотведения</w:t>
      </w:r>
      <w:r>
        <w:rPr>
          <w:spacing w:val="77"/>
          <w:w w:val="110"/>
        </w:rPr>
        <w:t xml:space="preserve"> </w:t>
      </w:r>
      <w:r>
        <w:rPr>
          <w:w w:val="110"/>
        </w:rPr>
        <w:t>из</w:t>
      </w:r>
      <w:r>
        <w:rPr>
          <w:spacing w:val="77"/>
          <w:w w:val="110"/>
        </w:rPr>
        <w:t xml:space="preserve"> </w:t>
      </w:r>
      <w:r>
        <w:rPr>
          <w:w w:val="110"/>
        </w:rPr>
        <w:t xml:space="preserve">числа профессорско- преподавательского состава на предприятиях, фирмах, компаниях лю- </w:t>
      </w:r>
      <w:r>
        <w:rPr>
          <w:w w:val="110"/>
          <w:position w:val="2"/>
        </w:rPr>
        <w:t>бой формы собственности</w:t>
      </w:r>
      <w:r>
        <w:rPr>
          <w:w w:val="110"/>
        </w:rPr>
        <w:t>, занимающихся производственной, строи-</w:t>
      </w:r>
      <w:r>
        <w:rPr>
          <w:spacing w:val="77"/>
          <w:w w:val="110"/>
        </w:rPr>
        <w:t xml:space="preserve"> </w:t>
      </w:r>
      <w:r>
        <w:rPr>
          <w:w w:val="110"/>
        </w:rPr>
        <w:t xml:space="preserve">тельной </w:t>
      </w:r>
      <w:r>
        <w:rPr>
          <w:spacing w:val="-7"/>
          <w:w w:val="110"/>
        </w:rPr>
        <w:t xml:space="preserve">деятельностью </w:t>
      </w:r>
      <w:r>
        <w:rPr>
          <w:w w:val="110"/>
        </w:rPr>
        <w:t xml:space="preserve">и </w:t>
      </w:r>
      <w:r>
        <w:rPr>
          <w:spacing w:val="-4"/>
          <w:w w:val="110"/>
        </w:rPr>
        <w:t xml:space="preserve">на </w:t>
      </w:r>
      <w:r>
        <w:rPr>
          <w:spacing w:val="4"/>
          <w:w w:val="110"/>
        </w:rPr>
        <w:t>предприятиях ЖКХ.</w:t>
      </w:r>
    </w:p>
    <w:p w:rsidR="005F31C4" w:rsidRDefault="00276490">
      <w:pPr>
        <w:pStyle w:val="a3"/>
        <w:ind w:right="585" w:firstLine="729"/>
        <w:jc w:val="both"/>
      </w:pPr>
      <w:r>
        <w:t>Места прохождения научно-исследовательской работы Б2.Н.1 опреде- ляются выпускающей кафедрой на основании договорных отношений с предприятиями или официальных запросов предприятий, которые индивиду- ально согласуются со студентами. Основные места проведени</w:t>
      </w:r>
      <w:r>
        <w:t>я практики на основании заключенных договоров между институтом и организацией:</w:t>
      </w:r>
    </w:p>
    <w:p w:rsidR="005F31C4" w:rsidRDefault="00276490">
      <w:pPr>
        <w:pStyle w:val="a4"/>
        <w:numPr>
          <w:ilvl w:val="0"/>
          <w:numId w:val="7"/>
        </w:numPr>
        <w:tabs>
          <w:tab w:val="left" w:pos="1718"/>
        </w:tabs>
        <w:ind w:right="582" w:firstLine="729"/>
        <w:jc w:val="both"/>
        <w:rPr>
          <w:sz w:val="28"/>
        </w:rPr>
      </w:pPr>
      <w:r>
        <w:rPr>
          <w:sz w:val="28"/>
        </w:rPr>
        <w:t xml:space="preserve">ОАО «Институт МосводокалНИИпроект». Адрес: 105005, Моск- ва, Плетешковский пер., д.22, тел. 8 (499) 261 53 84, факс: 8 (499) 261-77-75, </w:t>
      </w:r>
      <w:hyperlink r:id="rId10">
        <w:r>
          <w:rPr>
            <w:sz w:val="28"/>
          </w:rPr>
          <w:t>www.mvkniipr.ru</w:t>
        </w:r>
      </w:hyperlink>
      <w:r>
        <w:rPr>
          <w:sz w:val="28"/>
        </w:rPr>
        <w:t xml:space="preserve">, E-mail: </w:t>
      </w:r>
      <w:hyperlink r:id="rId11">
        <w:r>
          <w:rPr>
            <w:sz w:val="28"/>
          </w:rPr>
          <w:t>post@mvkniipr.ru</w:t>
        </w:r>
      </w:hyperlink>
      <w:r>
        <w:rPr>
          <w:sz w:val="28"/>
        </w:rPr>
        <w:t xml:space="preserve">; МосводоканалНИИпроект» - многопрофильная организация с многолетним опытом работы в области </w:t>
      </w:r>
      <w:r>
        <w:rPr>
          <w:spacing w:val="2"/>
          <w:sz w:val="28"/>
        </w:rPr>
        <w:t xml:space="preserve">со- </w:t>
      </w:r>
      <w:r>
        <w:rPr>
          <w:sz w:val="28"/>
        </w:rPr>
        <w:t>вершенствования систем жизнеобеспечения и охраны окружающей среды. Разработки</w:t>
      </w:r>
      <w:r>
        <w:rPr>
          <w:sz w:val="28"/>
        </w:rPr>
        <w:t xml:space="preserve"> института апробированы на многих объектах Москвы, крупных городов России, СНГ и за</w:t>
      </w:r>
      <w:r>
        <w:rPr>
          <w:spacing w:val="-5"/>
          <w:sz w:val="28"/>
        </w:rPr>
        <w:t xml:space="preserve"> </w:t>
      </w:r>
      <w:r>
        <w:rPr>
          <w:sz w:val="28"/>
        </w:rPr>
        <w:t>рубежом.</w:t>
      </w:r>
    </w:p>
    <w:p w:rsidR="005F31C4" w:rsidRDefault="00276490">
      <w:pPr>
        <w:pStyle w:val="a4"/>
        <w:numPr>
          <w:ilvl w:val="0"/>
          <w:numId w:val="7"/>
        </w:numPr>
        <w:tabs>
          <w:tab w:val="left" w:pos="1718"/>
        </w:tabs>
        <w:ind w:right="582" w:firstLine="729"/>
        <w:jc w:val="both"/>
        <w:rPr>
          <w:sz w:val="28"/>
        </w:rPr>
      </w:pPr>
      <w:r>
        <w:rPr>
          <w:sz w:val="28"/>
        </w:rPr>
        <w:t>ЗАО «ВИВ». Адрес: 127018, г. Москва, ул. Полковая, 1, тел.: +7 (495) 641 00 41, тел.:  8 800 707 01 77, факс:  +7  (495) 641 00 40эл. поч-        та:</w:t>
      </w:r>
      <w:r>
        <w:rPr>
          <w:spacing w:val="-1"/>
          <w:sz w:val="28"/>
        </w:rPr>
        <w:t xml:space="preserve"> </w:t>
      </w:r>
      <w:hyperlink r:id="rId12">
        <w:r>
          <w:rPr>
            <w:sz w:val="28"/>
          </w:rPr>
          <w:t>info@pump.ru</w:t>
        </w:r>
      </w:hyperlink>
      <w:r>
        <w:rPr>
          <w:sz w:val="28"/>
        </w:rPr>
        <w:t>.</w:t>
      </w:r>
    </w:p>
    <w:p w:rsidR="005F31C4" w:rsidRDefault="00276490">
      <w:pPr>
        <w:pStyle w:val="a4"/>
        <w:numPr>
          <w:ilvl w:val="0"/>
          <w:numId w:val="7"/>
        </w:numPr>
        <w:tabs>
          <w:tab w:val="left" w:pos="1718"/>
        </w:tabs>
        <w:ind w:right="584" w:firstLine="729"/>
        <w:jc w:val="both"/>
        <w:rPr>
          <w:sz w:val="28"/>
        </w:rPr>
      </w:pPr>
      <w:r>
        <w:rPr>
          <w:sz w:val="28"/>
        </w:rPr>
        <w:t xml:space="preserve">ООО «РОСЭКОСТРОЙ». Адрес: 117105, Москва, ул. Нагатин- ская,д. 1, стр. 26. </w:t>
      </w:r>
      <w:hyperlink r:id="rId13">
        <w:r>
          <w:rPr>
            <w:sz w:val="28"/>
          </w:rPr>
          <w:t>office@rosecostroy.ru</w:t>
        </w:r>
      </w:hyperlink>
      <w:r>
        <w:rPr>
          <w:sz w:val="28"/>
        </w:rPr>
        <w:t xml:space="preserve"> Генеральный директор – Рабинский Михаил Аркадьевич Тел./факс: 8 (495)</w:t>
      </w:r>
      <w:r>
        <w:rPr>
          <w:spacing w:val="-4"/>
          <w:sz w:val="28"/>
        </w:rPr>
        <w:t xml:space="preserve"> </w:t>
      </w:r>
      <w:r>
        <w:rPr>
          <w:sz w:val="28"/>
        </w:rPr>
        <w:t>781-5</w:t>
      </w:r>
      <w:r>
        <w:rPr>
          <w:sz w:val="28"/>
        </w:rPr>
        <w:t>0-98.</w:t>
      </w:r>
    </w:p>
    <w:p w:rsidR="005F31C4" w:rsidRDefault="00276490">
      <w:pPr>
        <w:pStyle w:val="Heading1"/>
        <w:numPr>
          <w:ilvl w:val="1"/>
          <w:numId w:val="8"/>
        </w:numPr>
        <w:tabs>
          <w:tab w:val="left" w:pos="1452"/>
        </w:tabs>
        <w:spacing w:before="3" w:line="242" w:lineRule="auto"/>
        <w:ind w:left="302" w:right="585" w:firstLine="719"/>
        <w:jc w:val="both"/>
      </w:pPr>
      <w:r>
        <w:t>КОМПЕТЕНЦИИ ОБУЧАЮЩЕГОСЯ, ФОРМИРУЕМЫЕ В РЕЗУЛЬТАТЕ ОСВОЕНИЯ</w:t>
      </w:r>
      <w:r>
        <w:rPr>
          <w:spacing w:val="-3"/>
        </w:rPr>
        <w:t xml:space="preserve"> </w:t>
      </w:r>
      <w:r>
        <w:t>ПРАКТИКИ</w:t>
      </w:r>
    </w:p>
    <w:p w:rsidR="005F31C4" w:rsidRDefault="00276490">
      <w:pPr>
        <w:pStyle w:val="a4"/>
        <w:numPr>
          <w:ilvl w:val="2"/>
          <w:numId w:val="8"/>
        </w:numPr>
        <w:tabs>
          <w:tab w:val="left" w:pos="1543"/>
        </w:tabs>
        <w:ind w:right="581" w:firstLine="719"/>
        <w:jc w:val="both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 xml:space="preserve">Б2.Н.1 Научно-исследовательская работав 3-м семестре </w:t>
      </w:r>
      <w:r>
        <w:rPr>
          <w:sz w:val="28"/>
        </w:rPr>
        <w:t xml:space="preserve">студент формирует и демонстрирует следующие </w:t>
      </w:r>
      <w:r>
        <w:rPr>
          <w:spacing w:val="2"/>
          <w:sz w:val="28"/>
        </w:rPr>
        <w:t xml:space="preserve">об- </w:t>
      </w:r>
      <w:r>
        <w:rPr>
          <w:sz w:val="28"/>
        </w:rPr>
        <w:t xml:space="preserve">щепрофессиональные и профессиональные компетенции, </w:t>
      </w:r>
      <w:r>
        <w:rPr>
          <w:sz w:val="28"/>
        </w:rPr>
        <w:t xml:space="preserve">сформированные в соответствии с ФГОС ВО по направлению подготовки 08.04.01 «Строитель- ство», квалификация «магистр», утвержденного приказом Министерства </w:t>
      </w:r>
      <w:r>
        <w:rPr>
          <w:spacing w:val="2"/>
          <w:sz w:val="28"/>
        </w:rPr>
        <w:t xml:space="preserve">об- </w:t>
      </w:r>
      <w:r>
        <w:rPr>
          <w:sz w:val="28"/>
        </w:rPr>
        <w:t>разования и науки РФ 30.10.2014 г. №</w:t>
      </w:r>
      <w:r>
        <w:rPr>
          <w:spacing w:val="-6"/>
          <w:sz w:val="28"/>
        </w:rPr>
        <w:t xml:space="preserve"> </w:t>
      </w:r>
      <w:r>
        <w:rPr>
          <w:sz w:val="28"/>
        </w:rPr>
        <w:t>1419:</w:t>
      </w:r>
    </w:p>
    <w:p w:rsidR="005F31C4" w:rsidRDefault="00276490">
      <w:pPr>
        <w:spacing w:after="8" w:line="266" w:lineRule="exact"/>
        <w:ind w:right="585"/>
        <w:jc w:val="right"/>
        <w:rPr>
          <w:sz w:val="24"/>
        </w:rPr>
      </w:pPr>
      <w:r>
        <w:rPr>
          <w:sz w:val="24"/>
        </w:rPr>
        <w:t>Таблица 1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679"/>
        <w:gridCol w:w="3973"/>
      </w:tblGrid>
      <w:tr w:rsidR="005F31C4">
        <w:trPr>
          <w:trHeight w:val="688"/>
        </w:trPr>
        <w:tc>
          <w:tcPr>
            <w:tcW w:w="960" w:type="dxa"/>
          </w:tcPr>
          <w:p w:rsidR="005F31C4" w:rsidRDefault="00276490">
            <w:pPr>
              <w:pStyle w:val="TableParagraph"/>
              <w:spacing w:line="223" w:lineRule="exact"/>
              <w:ind w:left="12" w:right="69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</w:p>
          <w:p w:rsidR="005F31C4" w:rsidRDefault="00276490">
            <w:pPr>
              <w:pStyle w:val="TableParagraph"/>
              <w:spacing w:before="4" w:line="228" w:lineRule="exact"/>
              <w:ind w:left="14" w:right="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компетен- </w:t>
            </w:r>
            <w:r>
              <w:rPr>
                <w:sz w:val="20"/>
              </w:rPr>
              <w:t>ций</w:t>
            </w:r>
          </w:p>
        </w:tc>
        <w:tc>
          <w:tcPr>
            <w:tcW w:w="4679" w:type="dxa"/>
          </w:tcPr>
          <w:p w:rsidR="005F31C4" w:rsidRDefault="00276490">
            <w:pPr>
              <w:pStyle w:val="TableParagraph"/>
              <w:spacing w:line="223" w:lineRule="exact"/>
              <w:ind w:left="1348"/>
              <w:rPr>
                <w:sz w:val="20"/>
              </w:rPr>
            </w:pPr>
            <w:r>
              <w:rPr>
                <w:sz w:val="20"/>
              </w:rPr>
              <w:t>Название компетенций</w:t>
            </w:r>
          </w:p>
        </w:tc>
        <w:tc>
          <w:tcPr>
            <w:tcW w:w="3973" w:type="dxa"/>
          </w:tcPr>
          <w:p w:rsidR="005F31C4" w:rsidRDefault="00276490">
            <w:pPr>
              <w:pStyle w:val="TableParagraph"/>
              <w:spacing w:line="223" w:lineRule="exact"/>
              <w:ind w:left="748"/>
              <w:rPr>
                <w:sz w:val="20"/>
              </w:rPr>
            </w:pPr>
            <w:r>
              <w:rPr>
                <w:sz w:val="20"/>
              </w:rPr>
              <w:t>Профессиональные функции</w:t>
            </w:r>
          </w:p>
        </w:tc>
      </w:tr>
    </w:tbl>
    <w:p w:rsidR="005F31C4" w:rsidRDefault="005F31C4">
      <w:pPr>
        <w:spacing w:line="223" w:lineRule="exact"/>
        <w:rPr>
          <w:sz w:val="20"/>
        </w:rPr>
        <w:sectPr w:rsidR="005F31C4">
          <w:pgSz w:w="11910" w:h="16840"/>
          <w:pgMar w:top="1040" w:right="260" w:bottom="920" w:left="1400" w:header="0" w:footer="654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679"/>
        <w:gridCol w:w="3973"/>
      </w:tblGrid>
      <w:tr w:rsidR="005F31C4">
        <w:trPr>
          <w:trHeight w:val="230"/>
        </w:trPr>
        <w:tc>
          <w:tcPr>
            <w:tcW w:w="9612" w:type="dxa"/>
            <w:gridSpan w:val="3"/>
          </w:tcPr>
          <w:p w:rsidR="005F31C4" w:rsidRDefault="002764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Общепрофессиональные компетенции (ОПК)</w:t>
            </w:r>
          </w:p>
        </w:tc>
      </w:tr>
      <w:tr w:rsidR="005F31C4">
        <w:trPr>
          <w:trHeight w:val="691"/>
        </w:trPr>
        <w:tc>
          <w:tcPr>
            <w:tcW w:w="960" w:type="dxa"/>
          </w:tcPr>
          <w:p w:rsidR="005F31C4" w:rsidRDefault="00276490">
            <w:pPr>
              <w:pStyle w:val="TableParagraph"/>
              <w:spacing w:line="220" w:lineRule="exact"/>
              <w:ind w:left="0" w:right="176"/>
              <w:jc w:val="right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4679" w:type="dxa"/>
          </w:tcPr>
          <w:p w:rsidR="005F31C4" w:rsidRDefault="00276490">
            <w:pPr>
              <w:pStyle w:val="TableParagraph"/>
              <w:spacing w:line="237" w:lineRule="auto"/>
              <w:ind w:left="105" w:right="217"/>
              <w:rPr>
                <w:sz w:val="20"/>
              </w:rPr>
            </w:pPr>
            <w:r>
              <w:rPr>
                <w:sz w:val="20"/>
              </w:rPr>
              <w:t>способностью демонстрировать знания фундамен- тальных и прикладных дисциплин программы ма-</w:t>
            </w:r>
          </w:p>
          <w:p w:rsidR="005F31C4" w:rsidRDefault="0027649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гистратуры</w:t>
            </w:r>
          </w:p>
        </w:tc>
        <w:tc>
          <w:tcPr>
            <w:tcW w:w="3973" w:type="dxa"/>
          </w:tcPr>
          <w:p w:rsidR="005F31C4" w:rsidRDefault="00276490">
            <w:pPr>
              <w:pStyle w:val="TableParagraph"/>
              <w:spacing w:line="237" w:lineRule="auto"/>
              <w:ind w:left="104" w:right="168"/>
              <w:rPr>
                <w:sz w:val="20"/>
              </w:rPr>
            </w:pPr>
            <w:r>
              <w:rPr>
                <w:sz w:val="20"/>
              </w:rPr>
              <w:t>Демонстрирует знания прикладных дисци- плин ООП магистратуры</w:t>
            </w:r>
          </w:p>
        </w:tc>
      </w:tr>
      <w:tr w:rsidR="005F31C4">
        <w:trPr>
          <w:trHeight w:val="230"/>
        </w:trPr>
        <w:tc>
          <w:tcPr>
            <w:tcW w:w="9612" w:type="dxa"/>
            <w:gridSpan w:val="3"/>
          </w:tcPr>
          <w:p w:rsidR="005F31C4" w:rsidRDefault="002764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Профессиональные компетенции (ПК)</w:t>
            </w:r>
          </w:p>
        </w:tc>
      </w:tr>
      <w:tr w:rsidR="005F31C4">
        <w:trPr>
          <w:trHeight w:val="1379"/>
        </w:trPr>
        <w:tc>
          <w:tcPr>
            <w:tcW w:w="960" w:type="dxa"/>
          </w:tcPr>
          <w:p w:rsidR="005F31C4" w:rsidRDefault="00276490">
            <w:pPr>
              <w:pStyle w:val="TableParagraph"/>
              <w:spacing w:line="217" w:lineRule="exact"/>
              <w:ind w:left="0" w:right="248"/>
              <w:jc w:val="right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4679" w:type="dxa"/>
          </w:tcPr>
          <w:p w:rsidR="005F31C4" w:rsidRDefault="0027649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способностью проводить изыскания по оценке со-</w:t>
            </w:r>
          </w:p>
          <w:p w:rsidR="005F31C4" w:rsidRDefault="00276490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стояния природных и природно-техногенных объ- ектов, определению исходных данных для проек- тирования и расчетного обоснования и мониторин- га объектов, патентные исследования, готовить</w:t>
            </w:r>
          </w:p>
          <w:p w:rsidR="005F31C4" w:rsidRDefault="0027649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задания на проектирование</w:t>
            </w:r>
          </w:p>
        </w:tc>
        <w:tc>
          <w:tcPr>
            <w:tcW w:w="3973" w:type="dxa"/>
          </w:tcPr>
          <w:p w:rsidR="005F31C4" w:rsidRDefault="00276490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способен оценивать состояния объектов,</w:t>
            </w:r>
          </w:p>
          <w:p w:rsidR="005F31C4" w:rsidRDefault="00276490">
            <w:pPr>
              <w:pStyle w:val="TableParagraph"/>
              <w:ind w:left="104" w:right="164"/>
              <w:rPr>
                <w:sz w:val="20"/>
              </w:rPr>
            </w:pPr>
            <w:r>
              <w:rPr>
                <w:sz w:val="20"/>
              </w:rPr>
              <w:t>опред</w:t>
            </w:r>
            <w:r>
              <w:rPr>
                <w:sz w:val="20"/>
              </w:rPr>
              <w:t>елять данных для проектирования, патентные исследования, готовить задания</w:t>
            </w:r>
          </w:p>
        </w:tc>
      </w:tr>
      <w:tr w:rsidR="005F31C4">
        <w:trPr>
          <w:trHeight w:val="921"/>
        </w:trPr>
        <w:tc>
          <w:tcPr>
            <w:tcW w:w="960" w:type="dxa"/>
          </w:tcPr>
          <w:p w:rsidR="005F31C4" w:rsidRDefault="00276490">
            <w:pPr>
              <w:pStyle w:val="TableParagraph"/>
              <w:spacing w:line="217" w:lineRule="exact"/>
              <w:ind w:left="0"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ПК-12</w:t>
            </w:r>
          </w:p>
        </w:tc>
        <w:tc>
          <w:tcPr>
            <w:tcW w:w="4679" w:type="dxa"/>
          </w:tcPr>
          <w:p w:rsidR="005F31C4" w:rsidRDefault="0027649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владением методами организации безопасного ве-</w:t>
            </w:r>
          </w:p>
          <w:p w:rsidR="005F31C4" w:rsidRDefault="0027649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дения работ, профилактики производственного</w:t>
            </w:r>
          </w:p>
          <w:p w:rsidR="005F31C4" w:rsidRDefault="00276490">
            <w:pPr>
              <w:pStyle w:val="TableParagraph"/>
              <w:spacing w:before="1" w:line="230" w:lineRule="atLeast"/>
              <w:ind w:left="105" w:right="156"/>
              <w:rPr>
                <w:sz w:val="20"/>
              </w:rPr>
            </w:pPr>
            <w:r>
              <w:rPr>
                <w:sz w:val="20"/>
              </w:rPr>
              <w:t>травматизма, профессиональных заболеваний, пре- дотвращение экологических нарушений</w:t>
            </w:r>
          </w:p>
        </w:tc>
        <w:tc>
          <w:tcPr>
            <w:tcW w:w="3973" w:type="dxa"/>
          </w:tcPr>
          <w:p w:rsidR="005F31C4" w:rsidRDefault="00276490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владеет методами безопасного ведения</w:t>
            </w:r>
          </w:p>
          <w:p w:rsidR="005F31C4" w:rsidRDefault="00276490">
            <w:pPr>
              <w:pStyle w:val="TableParagraph"/>
              <w:spacing w:line="230" w:lineRule="atLeast"/>
              <w:ind w:left="104" w:right="195"/>
              <w:jc w:val="both"/>
              <w:rPr>
                <w:sz w:val="20"/>
              </w:rPr>
            </w:pPr>
            <w:r>
              <w:rPr>
                <w:sz w:val="20"/>
              </w:rPr>
              <w:t>работ, профилактики травматизма, заболе- ваний, предотвращение экологических на- рушений</w:t>
            </w:r>
          </w:p>
        </w:tc>
      </w:tr>
      <w:tr w:rsidR="005F31C4">
        <w:trPr>
          <w:trHeight w:val="918"/>
        </w:trPr>
        <w:tc>
          <w:tcPr>
            <w:tcW w:w="960" w:type="dxa"/>
          </w:tcPr>
          <w:p w:rsidR="005F31C4" w:rsidRDefault="00276490">
            <w:pPr>
              <w:pStyle w:val="TableParagraph"/>
              <w:spacing w:line="217" w:lineRule="exact"/>
              <w:ind w:left="0"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ПК-13</w:t>
            </w:r>
          </w:p>
        </w:tc>
        <w:tc>
          <w:tcPr>
            <w:tcW w:w="4679" w:type="dxa"/>
          </w:tcPr>
          <w:p w:rsidR="005F31C4" w:rsidRDefault="0027649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способностью анализировать технологический</w:t>
            </w:r>
          </w:p>
          <w:p w:rsidR="005F31C4" w:rsidRDefault="0027649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процесс как объект управления, вести маркетинг и</w:t>
            </w:r>
          </w:p>
          <w:p w:rsidR="005F31C4" w:rsidRDefault="00276490">
            <w:pPr>
              <w:pStyle w:val="TableParagraph"/>
              <w:spacing w:before="5" w:line="228" w:lineRule="exact"/>
              <w:ind w:left="105" w:right="269"/>
              <w:rPr>
                <w:sz w:val="20"/>
              </w:rPr>
            </w:pPr>
            <w:r>
              <w:rPr>
                <w:sz w:val="20"/>
              </w:rPr>
              <w:t>подготовку бизнес-планов производственной дея- тельности</w:t>
            </w:r>
          </w:p>
        </w:tc>
        <w:tc>
          <w:tcPr>
            <w:tcW w:w="3973" w:type="dxa"/>
          </w:tcPr>
          <w:p w:rsidR="005F31C4" w:rsidRDefault="00276490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способен анализировать технологический</w:t>
            </w:r>
          </w:p>
          <w:p w:rsidR="005F31C4" w:rsidRDefault="00276490">
            <w:pPr>
              <w:pStyle w:val="TableParagraph"/>
              <w:ind w:left="104" w:right="311"/>
              <w:rPr>
                <w:sz w:val="20"/>
              </w:rPr>
            </w:pPr>
            <w:r>
              <w:rPr>
                <w:sz w:val="20"/>
              </w:rPr>
              <w:t>процесс, вести маркетинг и готовить биз- нес-планы</w:t>
            </w:r>
          </w:p>
        </w:tc>
      </w:tr>
      <w:tr w:rsidR="005F31C4">
        <w:trPr>
          <w:trHeight w:val="691"/>
        </w:trPr>
        <w:tc>
          <w:tcPr>
            <w:tcW w:w="960" w:type="dxa"/>
          </w:tcPr>
          <w:p w:rsidR="005F31C4" w:rsidRDefault="00276490">
            <w:pPr>
              <w:pStyle w:val="TableParagraph"/>
              <w:spacing w:line="218" w:lineRule="exact"/>
              <w:ind w:left="0"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ПК-15</w:t>
            </w:r>
          </w:p>
        </w:tc>
        <w:tc>
          <w:tcPr>
            <w:tcW w:w="4679" w:type="dxa"/>
          </w:tcPr>
          <w:p w:rsidR="005F31C4" w:rsidRDefault="0027649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способностью организовать работу коллектива ис- полнителей, принимать исполнительские решения,</w:t>
            </w:r>
          </w:p>
          <w:p w:rsidR="005F31C4" w:rsidRDefault="0027649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определять порядок выполнения работ</w:t>
            </w:r>
          </w:p>
        </w:tc>
        <w:tc>
          <w:tcPr>
            <w:tcW w:w="3973" w:type="dxa"/>
          </w:tcPr>
          <w:p w:rsidR="005F31C4" w:rsidRDefault="0027649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способен организовать работу коллектива исполнителей, принимать исполнительские</w:t>
            </w:r>
          </w:p>
          <w:p w:rsidR="005F31C4" w:rsidRDefault="0027649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решения</w:t>
            </w:r>
          </w:p>
        </w:tc>
      </w:tr>
      <w:tr w:rsidR="005F31C4">
        <w:trPr>
          <w:trHeight w:val="918"/>
        </w:trPr>
        <w:tc>
          <w:tcPr>
            <w:tcW w:w="960" w:type="dxa"/>
          </w:tcPr>
          <w:p w:rsidR="005F31C4" w:rsidRDefault="00276490">
            <w:pPr>
              <w:pStyle w:val="TableParagraph"/>
              <w:spacing w:line="217" w:lineRule="exact"/>
              <w:ind w:left="0"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ПК-16</w:t>
            </w:r>
          </w:p>
        </w:tc>
        <w:tc>
          <w:tcPr>
            <w:tcW w:w="4679" w:type="dxa"/>
          </w:tcPr>
          <w:p w:rsidR="005F31C4" w:rsidRDefault="0027649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способностью организовать работы по осуществле-</w:t>
            </w:r>
          </w:p>
          <w:p w:rsidR="005F31C4" w:rsidRDefault="0027649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нию авторского надзора при производстве, монта-</w:t>
            </w:r>
          </w:p>
          <w:p w:rsidR="005F31C4" w:rsidRDefault="00276490">
            <w:pPr>
              <w:pStyle w:val="TableParagraph"/>
              <w:spacing w:before="5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же, наладке, сдачи в эксплуатацию продукции и объектов производства</w:t>
            </w:r>
          </w:p>
        </w:tc>
        <w:tc>
          <w:tcPr>
            <w:tcW w:w="3973" w:type="dxa"/>
          </w:tcPr>
          <w:p w:rsidR="005F31C4" w:rsidRDefault="00276490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способен организовать работы по автор-</w:t>
            </w:r>
          </w:p>
          <w:p w:rsidR="005F31C4" w:rsidRDefault="0027649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скому надзору</w:t>
            </w:r>
          </w:p>
        </w:tc>
      </w:tr>
      <w:tr w:rsidR="005F31C4">
        <w:trPr>
          <w:trHeight w:val="921"/>
        </w:trPr>
        <w:tc>
          <w:tcPr>
            <w:tcW w:w="960" w:type="dxa"/>
          </w:tcPr>
          <w:p w:rsidR="005F31C4" w:rsidRDefault="00276490">
            <w:pPr>
              <w:pStyle w:val="TableParagraph"/>
              <w:spacing w:line="217" w:lineRule="exact"/>
              <w:ind w:left="0"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ПК-20</w:t>
            </w:r>
          </w:p>
        </w:tc>
        <w:tc>
          <w:tcPr>
            <w:tcW w:w="4679" w:type="dxa"/>
          </w:tcPr>
          <w:p w:rsidR="005F31C4" w:rsidRDefault="0027649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способностью разрабатывать задания 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проекти-</w:t>
            </w:r>
          </w:p>
          <w:p w:rsidR="005F31C4" w:rsidRDefault="00276490">
            <w:pPr>
              <w:pStyle w:val="TableParagraph"/>
              <w:spacing w:line="230" w:lineRule="atLeast"/>
              <w:ind w:left="105" w:right="152"/>
              <w:rPr>
                <w:sz w:val="20"/>
              </w:rPr>
            </w:pPr>
            <w:r>
              <w:rPr>
                <w:sz w:val="20"/>
              </w:rPr>
              <w:t xml:space="preserve">рование, технические условия, стандарты предпри- ятий, инструкции и методические указания по </w:t>
            </w:r>
            <w:r>
              <w:rPr>
                <w:spacing w:val="2"/>
                <w:sz w:val="20"/>
              </w:rPr>
              <w:t xml:space="preserve">ис- </w:t>
            </w:r>
            <w:r>
              <w:rPr>
                <w:sz w:val="20"/>
              </w:rPr>
              <w:t>пользованию средств, технологий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3973" w:type="dxa"/>
          </w:tcPr>
          <w:p w:rsidR="005F31C4" w:rsidRDefault="00276490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Способен разрабатывать задания на проек-</w:t>
            </w:r>
          </w:p>
          <w:p w:rsidR="005F31C4" w:rsidRDefault="00276490">
            <w:pPr>
              <w:pStyle w:val="TableParagraph"/>
              <w:ind w:left="104" w:right="359"/>
              <w:rPr>
                <w:sz w:val="20"/>
              </w:rPr>
            </w:pPr>
            <w:r>
              <w:rPr>
                <w:sz w:val="20"/>
              </w:rPr>
              <w:t>тирование, техусловия, стандарты, инст- рукции и методические указания</w:t>
            </w:r>
          </w:p>
        </w:tc>
      </w:tr>
    </w:tbl>
    <w:p w:rsidR="005F31C4" w:rsidRDefault="005F31C4">
      <w:pPr>
        <w:pStyle w:val="a3"/>
        <w:spacing w:before="1"/>
        <w:ind w:left="0"/>
        <w:rPr>
          <w:sz w:val="19"/>
        </w:rPr>
      </w:pPr>
    </w:p>
    <w:p w:rsidR="005F31C4" w:rsidRDefault="00276490">
      <w:pPr>
        <w:pStyle w:val="a4"/>
        <w:numPr>
          <w:ilvl w:val="2"/>
          <w:numId w:val="8"/>
        </w:numPr>
        <w:tabs>
          <w:tab w:val="left" w:pos="1886"/>
        </w:tabs>
        <w:spacing w:before="89"/>
        <w:ind w:right="583"/>
        <w:jc w:val="both"/>
        <w:rPr>
          <w:sz w:val="28"/>
        </w:rPr>
      </w:pPr>
      <w:r>
        <w:rPr>
          <w:sz w:val="28"/>
        </w:rPr>
        <w:t xml:space="preserve">В результате освоения </w:t>
      </w:r>
      <w:r>
        <w:rPr>
          <w:spacing w:val="-5"/>
          <w:sz w:val="28"/>
        </w:rPr>
        <w:t xml:space="preserve">практики </w:t>
      </w:r>
      <w:r>
        <w:rPr>
          <w:sz w:val="28"/>
        </w:rPr>
        <w:t>«</w:t>
      </w:r>
      <w:r>
        <w:rPr>
          <w:b/>
          <w:sz w:val="28"/>
        </w:rPr>
        <w:t>Б2.Н.1 Научно- исследовательская работав 3-м семестре»</w:t>
      </w:r>
      <w:r>
        <w:rPr>
          <w:sz w:val="28"/>
        </w:rPr>
        <w:t>обучающийся должен демонст- рировать результаты образования в соответствии с требованиями ФГОС</w:t>
      </w:r>
      <w:r>
        <w:rPr>
          <w:spacing w:val="-25"/>
          <w:sz w:val="28"/>
        </w:rPr>
        <w:t xml:space="preserve"> </w:t>
      </w:r>
      <w:r>
        <w:rPr>
          <w:sz w:val="28"/>
        </w:rPr>
        <w:t>ВО:</w:t>
      </w:r>
    </w:p>
    <w:p w:rsidR="005F31C4" w:rsidRDefault="00276490">
      <w:pPr>
        <w:spacing w:before="1" w:after="8"/>
        <w:ind w:left="8619"/>
        <w:jc w:val="both"/>
        <w:rPr>
          <w:sz w:val="24"/>
        </w:rPr>
      </w:pPr>
      <w:r>
        <w:rPr>
          <w:sz w:val="24"/>
        </w:rPr>
        <w:t>Таблица 2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274"/>
        <w:gridCol w:w="7376"/>
      </w:tblGrid>
      <w:tr w:rsidR="005F31C4">
        <w:trPr>
          <w:trHeight w:val="827"/>
        </w:trPr>
        <w:tc>
          <w:tcPr>
            <w:tcW w:w="960" w:type="dxa"/>
          </w:tcPr>
          <w:p w:rsidR="005F31C4" w:rsidRDefault="00276490">
            <w:pPr>
              <w:pStyle w:val="TableParagraph"/>
              <w:ind w:left="93" w:right="151" w:firstLine="69"/>
              <w:rPr>
                <w:sz w:val="24"/>
              </w:rPr>
            </w:pPr>
            <w:r>
              <w:rPr>
                <w:sz w:val="24"/>
              </w:rPr>
              <w:t>Коды компе-</w:t>
            </w:r>
          </w:p>
          <w:p w:rsidR="005F31C4" w:rsidRDefault="00276490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>
              <w:rPr>
                <w:sz w:val="24"/>
              </w:rPr>
              <w:t>тенций</w:t>
            </w:r>
          </w:p>
        </w:tc>
        <w:tc>
          <w:tcPr>
            <w:tcW w:w="1274" w:type="dxa"/>
          </w:tcPr>
          <w:p w:rsidR="005F31C4" w:rsidRDefault="00276490">
            <w:pPr>
              <w:pStyle w:val="TableParagraph"/>
              <w:ind w:left="282" w:right="148" w:hanging="128"/>
              <w:rPr>
                <w:sz w:val="24"/>
              </w:rPr>
            </w:pPr>
            <w:r>
              <w:rPr>
                <w:sz w:val="24"/>
              </w:rPr>
              <w:t>Название компе-</w:t>
            </w:r>
          </w:p>
          <w:p w:rsidR="005F31C4" w:rsidRDefault="00276490"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тенций</w:t>
            </w:r>
          </w:p>
        </w:tc>
        <w:tc>
          <w:tcPr>
            <w:tcW w:w="7376" w:type="dxa"/>
          </w:tcPr>
          <w:p w:rsidR="005F31C4" w:rsidRDefault="00276490">
            <w:pPr>
              <w:pStyle w:val="TableParagraph"/>
              <w:spacing w:line="268" w:lineRule="exact"/>
              <w:ind w:left="2185" w:right="2176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 функции</w:t>
            </w:r>
          </w:p>
        </w:tc>
      </w:tr>
      <w:tr w:rsidR="005F31C4">
        <w:trPr>
          <w:trHeight w:val="275"/>
        </w:trPr>
        <w:tc>
          <w:tcPr>
            <w:tcW w:w="9610" w:type="dxa"/>
            <w:gridSpan w:val="3"/>
          </w:tcPr>
          <w:p w:rsidR="005F31C4" w:rsidRDefault="002764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Общепрофессиональные компетенции (ОПК)</w:t>
            </w:r>
          </w:p>
        </w:tc>
      </w:tr>
      <w:tr w:rsidR="005F31C4">
        <w:trPr>
          <w:trHeight w:val="4692"/>
        </w:trPr>
        <w:tc>
          <w:tcPr>
            <w:tcW w:w="960" w:type="dxa"/>
          </w:tcPr>
          <w:p w:rsidR="005F31C4" w:rsidRDefault="00276490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1274" w:type="dxa"/>
          </w:tcPr>
          <w:p w:rsidR="005F31C4" w:rsidRDefault="00276490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способно- стью де- монстри- ровать знания фунда- менталь- ных и приклад- ных дис- циплин програм- мы маги- стратуры</w:t>
            </w:r>
          </w:p>
        </w:tc>
        <w:tc>
          <w:tcPr>
            <w:tcW w:w="7376" w:type="dxa"/>
          </w:tcPr>
          <w:p w:rsidR="005F31C4" w:rsidRDefault="00276490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</w:p>
          <w:p w:rsidR="005F31C4" w:rsidRDefault="00276490">
            <w:pPr>
              <w:pStyle w:val="TableParagraph"/>
              <w:ind w:right="294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термины, основные понятия, знает методы и процедуры оп- ределения физических и химических свойств сточных вод.</w:t>
            </w:r>
          </w:p>
          <w:p w:rsidR="005F31C4" w:rsidRDefault="00276490">
            <w:pPr>
              <w:pStyle w:val="TableParagraph"/>
              <w:ind w:right="29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сопоставить химический состав исследуемой воды с уров- нем характеристик физических и химических свойств.</w:t>
            </w:r>
          </w:p>
          <w:p w:rsidR="005F31C4" w:rsidRDefault="00276490">
            <w:pPr>
              <w:pStyle w:val="TableParagraph"/>
              <w:ind w:right="8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способами объяснить и</w:t>
            </w:r>
            <w:r>
              <w:rPr>
                <w:sz w:val="24"/>
              </w:rPr>
              <w:t>зменение физических и химических свойств соответствующими внешними воздействиями.</w:t>
            </w:r>
          </w:p>
          <w:p w:rsidR="005F31C4" w:rsidRDefault="005F31C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5F31C4" w:rsidRDefault="0027649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</w:p>
          <w:p w:rsidR="005F31C4" w:rsidRDefault="00276490">
            <w:pPr>
              <w:pStyle w:val="TableParagraph"/>
              <w:ind w:right="21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взаимосвязь между составом и свойствами, применяет зако- ны изменения свойств воды при физико-химической, механической, химической и биологической обработ</w:t>
            </w:r>
            <w:r>
              <w:rPr>
                <w:sz w:val="24"/>
              </w:rPr>
              <w:t>ке, для целенаправленного из- менения физических и химических свойств.</w:t>
            </w:r>
          </w:p>
          <w:p w:rsidR="005F31C4" w:rsidRDefault="00276490">
            <w:pPr>
              <w:pStyle w:val="TableParagraph"/>
              <w:ind w:right="39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оценить значимость полученных экспериментальных дан- ных и ошибок эксперимента.</w:t>
            </w:r>
          </w:p>
          <w:p w:rsidR="005F31C4" w:rsidRDefault="0027649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 xml:space="preserve">главными факторами / оценки влияющих на выбор метода очистки в зависимости от физических </w:t>
            </w:r>
            <w:r>
              <w:rPr>
                <w:sz w:val="24"/>
              </w:rPr>
              <w:t>и химических свойств сточных</w:t>
            </w:r>
          </w:p>
        </w:tc>
      </w:tr>
    </w:tbl>
    <w:p w:rsidR="005F31C4" w:rsidRDefault="005F31C4">
      <w:pPr>
        <w:spacing w:line="270" w:lineRule="atLeast"/>
        <w:rPr>
          <w:sz w:val="24"/>
        </w:rPr>
        <w:sectPr w:rsidR="005F31C4">
          <w:pgSz w:w="11910" w:h="16840"/>
          <w:pgMar w:top="1120" w:right="260" w:bottom="920" w:left="1400" w:header="0" w:footer="654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274"/>
        <w:gridCol w:w="7376"/>
      </w:tblGrid>
      <w:tr w:rsidR="005F31C4">
        <w:trPr>
          <w:trHeight w:val="3038"/>
        </w:trPr>
        <w:tc>
          <w:tcPr>
            <w:tcW w:w="960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6" w:type="dxa"/>
          </w:tcPr>
          <w:p w:rsidR="005F31C4" w:rsidRDefault="0027649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вод,</w:t>
            </w:r>
          </w:p>
          <w:p w:rsidR="005F31C4" w:rsidRDefault="005F31C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5F31C4" w:rsidRDefault="0027649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</w:p>
          <w:p w:rsidR="005F31C4" w:rsidRDefault="00276490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Разрабатывает и предлагает план проведения исследования, направ- ленного на разработку технологической схемы очистки сточных вод, включаю изучение влияния механических, физико-химических, хи- мических или биологических методов на эффективность очистки,</w:t>
            </w:r>
          </w:p>
          <w:p w:rsidR="005F31C4" w:rsidRDefault="002764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</w:t>
            </w:r>
            <w:r>
              <w:rPr>
                <w:sz w:val="24"/>
              </w:rPr>
              <w:t>мулирует выводы, оценивает соответствие выводов полученным данным.</w:t>
            </w:r>
          </w:p>
          <w:p w:rsidR="005F31C4" w:rsidRDefault="00276490">
            <w:pPr>
              <w:pStyle w:val="TableParagraph"/>
              <w:spacing w:line="270" w:lineRule="atLeast"/>
              <w:ind w:right="555"/>
              <w:rPr>
                <w:sz w:val="24"/>
              </w:rPr>
            </w:pPr>
            <w:r>
              <w:rPr>
                <w:sz w:val="24"/>
              </w:rPr>
              <w:t>Формулирует выводы / оценивает научную и прикладную значи- мость своей разработки.</w:t>
            </w:r>
          </w:p>
        </w:tc>
      </w:tr>
      <w:tr w:rsidR="005F31C4">
        <w:trPr>
          <w:trHeight w:val="275"/>
        </w:trPr>
        <w:tc>
          <w:tcPr>
            <w:tcW w:w="9610" w:type="dxa"/>
            <w:gridSpan w:val="3"/>
          </w:tcPr>
          <w:p w:rsidR="005F31C4" w:rsidRDefault="002764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5F31C4">
        <w:trPr>
          <w:trHeight w:val="9661"/>
        </w:trPr>
        <w:tc>
          <w:tcPr>
            <w:tcW w:w="960" w:type="dxa"/>
          </w:tcPr>
          <w:p w:rsidR="005F31C4" w:rsidRDefault="00276490">
            <w:pPr>
              <w:pStyle w:val="TableParagraph"/>
              <w:spacing w:line="262" w:lineRule="exact"/>
              <w:ind w:left="14" w:right="5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1274" w:type="dxa"/>
          </w:tcPr>
          <w:p w:rsidR="005F31C4" w:rsidRDefault="00276490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способно- стью про- водить изыска- ния по оценке состояния природ- ных и природ-</w:t>
            </w:r>
          </w:p>
          <w:p w:rsidR="005F31C4" w:rsidRDefault="00276490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но- техноген- ных объ- ектов, оп- ределе- нию ис- ходных</w:t>
            </w:r>
          </w:p>
          <w:p w:rsidR="005F31C4" w:rsidRDefault="00276490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данных 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про-</w:t>
            </w:r>
          </w:p>
          <w:p w:rsidR="005F31C4" w:rsidRDefault="00276490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 xml:space="preserve">ектирова- ния и расчетно- го обос- нования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монито- ринга объектов, патент- ные ис- следова- ния, гот</w:t>
            </w:r>
            <w:r>
              <w:rPr>
                <w:sz w:val="24"/>
              </w:rPr>
              <w:t>о- 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5F31C4" w:rsidRDefault="00276490">
            <w:pPr>
              <w:pStyle w:val="TableParagraph"/>
              <w:spacing w:line="270" w:lineRule="atLeast"/>
              <w:ind w:left="105" w:right="247"/>
              <w:jc w:val="both"/>
              <w:rPr>
                <w:sz w:val="24"/>
              </w:rPr>
            </w:pPr>
            <w:r>
              <w:rPr>
                <w:sz w:val="24"/>
              </w:rPr>
              <w:t>дания на проекти- рование</w:t>
            </w:r>
          </w:p>
        </w:tc>
        <w:tc>
          <w:tcPr>
            <w:tcW w:w="7376" w:type="dxa"/>
          </w:tcPr>
          <w:p w:rsidR="005F31C4" w:rsidRDefault="00276490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</w:p>
          <w:p w:rsidR="005F31C4" w:rsidRDefault="00276490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основные термины и определения, применяемые при прове- дении оценки состояния природных и природно-техногенных объек- тов.</w:t>
            </w:r>
          </w:p>
          <w:p w:rsidR="005F31C4" w:rsidRDefault="0027649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сопоставить исходные данные для проектирования объектов и необходимые т</w:t>
            </w:r>
            <w:r>
              <w:rPr>
                <w:sz w:val="24"/>
              </w:rPr>
              <w:t>ребования, предъявляемые к проектируемым объек- там.</w:t>
            </w:r>
          </w:p>
          <w:p w:rsidR="005F31C4" w:rsidRDefault="00276490">
            <w:pPr>
              <w:pStyle w:val="TableParagraph"/>
              <w:ind w:right="24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основными требованиями, предъявляемыми к составу за- дания на проектирование.</w:t>
            </w:r>
          </w:p>
          <w:p w:rsidR="005F31C4" w:rsidRDefault="005F31C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5F31C4" w:rsidRDefault="0027649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</w:p>
          <w:p w:rsidR="005F31C4" w:rsidRDefault="00276490">
            <w:pPr>
              <w:pStyle w:val="TableParagraph"/>
              <w:ind w:right="361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взаимосвязь между оценкой состояния природных и при- родно-техногенных объектов и необходимыми мероприятиями для достижения и поддержания устойчивого их функционирования.</w:t>
            </w:r>
          </w:p>
          <w:p w:rsidR="005F31C4" w:rsidRDefault="00276490">
            <w:pPr>
              <w:pStyle w:val="TableParagraph"/>
              <w:ind w:right="29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формулировать выводы / оценивает результаты проведен- ных изысканий по оценк</w:t>
            </w:r>
            <w:r>
              <w:rPr>
                <w:sz w:val="24"/>
              </w:rPr>
              <w:t>е состояния природных и природно- техногенных объектов.</w:t>
            </w:r>
          </w:p>
          <w:p w:rsidR="005F31C4" w:rsidRDefault="00276490">
            <w:pPr>
              <w:pStyle w:val="TableParagraph"/>
              <w:ind w:right="19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главными факторами / оценивает которые позволяют со- ставить объективную картину функционирования природных и при- родно-техногенных объектов, оценивает значимость каждого из рас- сматриваемы</w:t>
            </w:r>
            <w:r>
              <w:rPr>
                <w:sz w:val="24"/>
              </w:rPr>
              <w:t>х факторов.</w:t>
            </w:r>
          </w:p>
          <w:p w:rsidR="005F31C4" w:rsidRDefault="005F31C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5F31C4" w:rsidRDefault="0027649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</w:p>
          <w:p w:rsidR="005F31C4" w:rsidRDefault="00276490">
            <w:pPr>
              <w:pStyle w:val="TableParagraph"/>
              <w:ind w:right="21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методами разработки и предлагает план проектных работ, направленных на повышение эффективности функционирования природных и природно-техногенных объектов, формулирует выво- ды, оценивает соответствие выводов полученным данным.</w:t>
            </w:r>
          </w:p>
          <w:p w:rsidR="005F31C4" w:rsidRDefault="00276490">
            <w:pPr>
              <w:pStyle w:val="TableParagraph"/>
              <w:ind w:right="29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формулировать выводы / оценивает результаты проведен- ных изысканий по оценке состояния природных и природно- техногенных объектов.</w:t>
            </w:r>
          </w:p>
          <w:p w:rsidR="005F31C4" w:rsidRDefault="00276490">
            <w:pPr>
              <w:pStyle w:val="TableParagraph"/>
              <w:ind w:right="19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главными факторами / оценивает которые позволяют со- ставить объективную картину функционирования природных</w:t>
            </w:r>
            <w:r>
              <w:rPr>
                <w:sz w:val="24"/>
              </w:rPr>
              <w:t xml:space="preserve"> и при- родно-техногенных объектов, оценивает значимость каждого из рас- сматриваемых факторов.</w:t>
            </w:r>
          </w:p>
        </w:tc>
      </w:tr>
      <w:tr w:rsidR="005F31C4">
        <w:trPr>
          <w:trHeight w:val="1379"/>
        </w:trPr>
        <w:tc>
          <w:tcPr>
            <w:tcW w:w="960" w:type="dxa"/>
          </w:tcPr>
          <w:p w:rsidR="005F31C4" w:rsidRDefault="00276490">
            <w:pPr>
              <w:pStyle w:val="TableParagraph"/>
              <w:spacing w:line="262" w:lineRule="exact"/>
              <w:ind w:left="14" w:right="5"/>
              <w:jc w:val="center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1274" w:type="dxa"/>
          </w:tcPr>
          <w:p w:rsidR="005F31C4" w:rsidRDefault="00276490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владени- ем мето- дами ор- ганизации</w:t>
            </w:r>
          </w:p>
          <w:p w:rsidR="005F31C4" w:rsidRDefault="0027649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безопас-</w:t>
            </w:r>
          </w:p>
        </w:tc>
        <w:tc>
          <w:tcPr>
            <w:tcW w:w="7376" w:type="dxa"/>
          </w:tcPr>
          <w:p w:rsidR="005F31C4" w:rsidRDefault="00276490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</w:p>
          <w:p w:rsidR="005F31C4" w:rsidRDefault="002764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термины, основные понятия, знает методы организации</w:t>
            </w:r>
          </w:p>
          <w:p w:rsidR="005F31C4" w:rsidRDefault="00276490">
            <w:pPr>
              <w:pStyle w:val="TableParagraph"/>
              <w:spacing w:line="270" w:lineRule="atLeast"/>
              <w:ind w:right="222"/>
              <w:jc w:val="both"/>
              <w:rPr>
                <w:sz w:val="24"/>
              </w:rPr>
            </w:pPr>
            <w:r>
              <w:rPr>
                <w:sz w:val="24"/>
              </w:rPr>
              <w:t>безопасного ведения работ, профилактики производственного трав- матизма, профессиональных заболеваний, предотвращение экологи- ческих нарушений.</w:t>
            </w:r>
          </w:p>
        </w:tc>
      </w:tr>
    </w:tbl>
    <w:p w:rsidR="005F31C4" w:rsidRDefault="005F31C4">
      <w:pPr>
        <w:spacing w:line="270" w:lineRule="atLeast"/>
        <w:jc w:val="both"/>
        <w:rPr>
          <w:sz w:val="24"/>
        </w:rPr>
        <w:sectPr w:rsidR="005F31C4">
          <w:pgSz w:w="11910" w:h="16840"/>
          <w:pgMar w:top="1120" w:right="26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274"/>
        <w:gridCol w:w="7376"/>
      </w:tblGrid>
      <w:tr w:rsidR="005F31C4">
        <w:trPr>
          <w:trHeight w:val="7452"/>
        </w:trPr>
        <w:tc>
          <w:tcPr>
            <w:tcW w:w="960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5F31C4" w:rsidRDefault="00276490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sz w:val="24"/>
              </w:rPr>
              <w:t>ного ве- дения ра- бот, про- филакти- ки произ- водствен- ного травма- тизма, профес- сиональ- ных забо- леваний, предот- вращение экологи- ческих наруше- ний</w:t>
            </w:r>
          </w:p>
        </w:tc>
        <w:tc>
          <w:tcPr>
            <w:tcW w:w="7376" w:type="dxa"/>
          </w:tcPr>
          <w:p w:rsidR="005F31C4" w:rsidRDefault="00276490">
            <w:pPr>
              <w:pStyle w:val="TableParagraph"/>
              <w:ind w:right="14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сопоставить существующие методы организации безопасно- го ведения работ, профилактики производственного травматизма, профессиональных заболеваний, предотвращение экологических на- рушений.</w:t>
            </w:r>
          </w:p>
          <w:p w:rsidR="005F31C4" w:rsidRDefault="00276490">
            <w:pPr>
              <w:pStyle w:val="TableParagraph"/>
              <w:ind w:right="17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сущностью методов организации безопасного ведения ра- бот,</w:t>
            </w:r>
            <w:r>
              <w:rPr>
                <w:sz w:val="24"/>
              </w:rPr>
              <w:t xml:space="preserve"> профилактики производственного травматизма, профессиональ- ных заболеваний, предотвращение экологических нарушений.</w:t>
            </w:r>
          </w:p>
          <w:p w:rsidR="005F31C4" w:rsidRDefault="005F31C4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5F31C4" w:rsidRDefault="0027649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</w:p>
          <w:p w:rsidR="005F31C4" w:rsidRDefault="0027649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методы организации безопасного ведения работ</w:t>
            </w:r>
            <w:r>
              <w:rPr>
                <w:b/>
                <w:i/>
                <w:sz w:val="24"/>
              </w:rPr>
              <w:t>.</w:t>
            </w:r>
          </w:p>
          <w:p w:rsidR="005F31C4" w:rsidRDefault="00276490">
            <w:pPr>
              <w:pStyle w:val="TableParagraph"/>
              <w:ind w:right="18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выявить взаимосвязь между методами организации безопас- ного ведения работ, профилактики производственного травматизма, профессиональных заболеваний, предотвращение экологических на- рушений.</w:t>
            </w:r>
          </w:p>
          <w:p w:rsidR="005F31C4" w:rsidRDefault="00276490">
            <w:pPr>
              <w:pStyle w:val="TableParagraph"/>
              <w:ind w:right="18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главными факторами, обеспечивающими эффективную организ</w:t>
            </w:r>
            <w:r>
              <w:rPr>
                <w:sz w:val="24"/>
              </w:rPr>
              <w:t>ацию безопасного ведения работ, профилактики производст- венного травматизма, профессиональных заболеваний, предотвра- щение экологических нарушений.</w:t>
            </w:r>
          </w:p>
          <w:p w:rsidR="005F31C4" w:rsidRDefault="005F31C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5F31C4" w:rsidRDefault="0027649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</w:p>
          <w:p w:rsidR="005F31C4" w:rsidRDefault="002764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способы организации безопасного ведения работ</w:t>
            </w:r>
          </w:p>
          <w:p w:rsidR="005F31C4" w:rsidRDefault="00276490">
            <w:pPr>
              <w:pStyle w:val="TableParagraph"/>
              <w:ind w:right="18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разрабатывать и предлагать способы ор</w:t>
            </w:r>
            <w:r>
              <w:rPr>
                <w:sz w:val="24"/>
              </w:rPr>
              <w:t>ганизации безопас- ного ведения работ, профилактики производственного травматизма, профессиональных заболеваний, предотвращение экологических на- рушений.</w:t>
            </w:r>
          </w:p>
          <w:p w:rsidR="005F31C4" w:rsidRDefault="00276490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методами формулирования выводы / оценивает научную и прикладную значимость разработанных спо</w:t>
            </w:r>
            <w:r>
              <w:rPr>
                <w:sz w:val="24"/>
              </w:rPr>
              <w:t>собов.</w:t>
            </w:r>
          </w:p>
        </w:tc>
      </w:tr>
      <w:tr w:rsidR="005F31C4">
        <w:trPr>
          <w:trHeight w:val="6072"/>
        </w:trPr>
        <w:tc>
          <w:tcPr>
            <w:tcW w:w="960" w:type="dxa"/>
          </w:tcPr>
          <w:p w:rsidR="005F31C4" w:rsidRDefault="00276490">
            <w:pPr>
              <w:pStyle w:val="TableParagraph"/>
              <w:spacing w:line="265" w:lineRule="exact"/>
              <w:ind w:left="14" w:right="5"/>
              <w:jc w:val="center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1274" w:type="dxa"/>
          </w:tcPr>
          <w:p w:rsidR="005F31C4" w:rsidRDefault="00276490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способно- стью ана- лизиро- вать тех- нологиче- ский про- цесс как объект управле- ния, вести марке- тинг и подготов- ку биз- нес- планов производ- ственной деятель- ности</w:t>
            </w:r>
          </w:p>
        </w:tc>
        <w:tc>
          <w:tcPr>
            <w:tcW w:w="7376" w:type="dxa"/>
          </w:tcPr>
          <w:p w:rsidR="005F31C4" w:rsidRDefault="00276490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</w:p>
          <w:p w:rsidR="005F31C4" w:rsidRDefault="00276490">
            <w:pPr>
              <w:pStyle w:val="TableParagraph"/>
              <w:ind w:right="291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термины, основные понятия анализа технологического про- цесса как объекта управления.</w:t>
            </w:r>
          </w:p>
          <w:p w:rsidR="005F31C4" w:rsidRDefault="00276490">
            <w:pPr>
              <w:pStyle w:val="TableParagraph"/>
              <w:ind w:right="18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 xml:space="preserve">сопоставить технологические процессы предприятия. </w:t>
            </w: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основными этапами подготовки бизнес-плана производст- венной деятельности.</w:t>
            </w:r>
          </w:p>
          <w:p w:rsidR="005F31C4" w:rsidRDefault="005F31C4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5F31C4" w:rsidRDefault="00276490">
            <w:pPr>
              <w:pStyle w:val="TableParagraph"/>
              <w:spacing w:before="1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</w:p>
          <w:p w:rsidR="005F31C4" w:rsidRDefault="00276490">
            <w:pPr>
              <w:pStyle w:val="TableParagraph"/>
              <w:ind w:right="463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взаимосвязь между основными этапами технологического процесса с целью организации единой системы управления.</w:t>
            </w:r>
          </w:p>
          <w:p w:rsidR="005F31C4" w:rsidRDefault="00276490">
            <w:pPr>
              <w:pStyle w:val="TableParagraph"/>
              <w:ind w:right="15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вычленить главные факторы позволяющие, вести маркетинг и подготовку бизнес-планов производственной деятельности, оцени- вает степень эффек</w:t>
            </w:r>
            <w:r>
              <w:rPr>
                <w:sz w:val="24"/>
              </w:rPr>
              <w:t>тивности разработанных маркетинговых меро- приятий.</w:t>
            </w:r>
          </w:p>
          <w:p w:rsidR="005F31C4" w:rsidRDefault="005F31C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F31C4" w:rsidRDefault="0027649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</w:p>
          <w:p w:rsidR="005F31C4" w:rsidRDefault="00276490">
            <w:pPr>
              <w:pStyle w:val="TableParagraph"/>
              <w:ind w:right="448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 xml:space="preserve">: как успешно развить производственную деятельность </w:t>
            </w: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Разрабатывать и предлагать бизнес-планы для успешного развития производственной деятельности, формулирует выводы, оценивает соответ</w:t>
            </w:r>
            <w:r>
              <w:rPr>
                <w:sz w:val="24"/>
              </w:rPr>
              <w:t>ствие выводов полученным данным.</w:t>
            </w:r>
          </w:p>
          <w:p w:rsidR="005F31C4" w:rsidRDefault="00276490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методами формулирования выводы / оценивает эффектив- ности своей разработки.</w:t>
            </w:r>
          </w:p>
        </w:tc>
      </w:tr>
      <w:tr w:rsidR="005F31C4">
        <w:trPr>
          <w:trHeight w:val="829"/>
        </w:trPr>
        <w:tc>
          <w:tcPr>
            <w:tcW w:w="960" w:type="dxa"/>
          </w:tcPr>
          <w:p w:rsidR="005F31C4" w:rsidRDefault="00276490">
            <w:pPr>
              <w:pStyle w:val="TableParagraph"/>
              <w:spacing w:line="264" w:lineRule="exact"/>
              <w:ind w:left="14" w:right="5"/>
              <w:jc w:val="center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</w:tc>
        <w:tc>
          <w:tcPr>
            <w:tcW w:w="1274" w:type="dxa"/>
          </w:tcPr>
          <w:p w:rsidR="005F31C4" w:rsidRDefault="0027649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способно-</w:t>
            </w:r>
          </w:p>
          <w:p w:rsidR="005F31C4" w:rsidRDefault="00276490">
            <w:pPr>
              <w:pStyle w:val="TableParagraph"/>
              <w:spacing w:line="270" w:lineRule="atLeast"/>
              <w:ind w:left="105" w:right="275"/>
              <w:rPr>
                <w:sz w:val="24"/>
              </w:rPr>
            </w:pPr>
            <w:r>
              <w:rPr>
                <w:sz w:val="24"/>
              </w:rPr>
              <w:t>стью ор- ганизо-</w:t>
            </w:r>
          </w:p>
        </w:tc>
        <w:tc>
          <w:tcPr>
            <w:tcW w:w="7376" w:type="dxa"/>
          </w:tcPr>
          <w:p w:rsidR="005F31C4" w:rsidRDefault="00276490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</w:p>
          <w:p w:rsidR="005F31C4" w:rsidRDefault="00276490">
            <w:pPr>
              <w:pStyle w:val="TableParagraph"/>
              <w:spacing w:before="1" w:line="276" w:lineRule="exact"/>
              <w:ind w:right="274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основные методы и процедуры организации работы коллек- тива исполнителей.</w:t>
            </w:r>
          </w:p>
        </w:tc>
      </w:tr>
    </w:tbl>
    <w:p w:rsidR="005F31C4" w:rsidRDefault="005F31C4">
      <w:pPr>
        <w:spacing w:line="276" w:lineRule="exact"/>
        <w:rPr>
          <w:sz w:val="24"/>
        </w:rPr>
        <w:sectPr w:rsidR="005F31C4">
          <w:pgSz w:w="11910" w:h="16840"/>
          <w:pgMar w:top="1120" w:right="26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274"/>
        <w:gridCol w:w="7376"/>
      </w:tblGrid>
      <w:tr w:rsidR="005F31C4">
        <w:trPr>
          <w:trHeight w:val="5520"/>
        </w:trPr>
        <w:tc>
          <w:tcPr>
            <w:tcW w:w="960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5F31C4" w:rsidRDefault="00276490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вать ра- боту кол- лектива исполни- телей, прини- мать ис- полни- тельские решения, опреде- лять по-</w:t>
            </w:r>
          </w:p>
          <w:p w:rsidR="005F31C4" w:rsidRDefault="00276490">
            <w:pPr>
              <w:pStyle w:val="TableParagraph"/>
              <w:ind w:left="105" w:right="153"/>
              <w:jc w:val="both"/>
              <w:rPr>
                <w:sz w:val="24"/>
              </w:rPr>
            </w:pPr>
            <w:r>
              <w:rPr>
                <w:sz w:val="24"/>
              </w:rPr>
              <w:t>рядок вы- полнения работ</w:t>
            </w:r>
          </w:p>
        </w:tc>
        <w:tc>
          <w:tcPr>
            <w:tcW w:w="7376" w:type="dxa"/>
          </w:tcPr>
          <w:p w:rsidR="005F31C4" w:rsidRDefault="0027649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Объяснить принятые исполнительские решения.</w:t>
            </w:r>
          </w:p>
          <w:p w:rsidR="005F31C4" w:rsidRDefault="00276490">
            <w:pPr>
              <w:pStyle w:val="TableParagraph"/>
              <w:ind w:right="27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порядком выполнения отдельных видов работ при пров</w:t>
            </w:r>
            <w:r>
              <w:rPr>
                <w:sz w:val="24"/>
              </w:rPr>
              <w:t>е- дении научных исследований.</w:t>
            </w:r>
          </w:p>
          <w:p w:rsidR="005F31C4" w:rsidRDefault="005F31C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5F31C4" w:rsidRDefault="0027649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</w:p>
          <w:p w:rsidR="005F31C4" w:rsidRDefault="00276490">
            <w:pPr>
              <w:pStyle w:val="TableParagraph"/>
              <w:ind w:right="25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 xml:space="preserve">выявить взаимосвязь отдельных видов работ, необходимых для проведения научных исследований коллективом исполнителей. </w:t>
            </w: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вычленить главные факторы, оказывающие влияние на эф- фективность деятельности коллектива исполнителей</w:t>
            </w:r>
          </w:p>
          <w:p w:rsidR="005F31C4" w:rsidRDefault="00276490">
            <w:pPr>
              <w:pStyle w:val="TableParagraph"/>
              <w:ind w:right="17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методами оценки значимость экспериментальных данных, полученных отдельными исполнителями.</w:t>
            </w:r>
          </w:p>
          <w:p w:rsidR="005F31C4" w:rsidRDefault="005F31C4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5F31C4" w:rsidRDefault="00276490">
            <w:pPr>
              <w:pStyle w:val="TableParagraph"/>
              <w:spacing w:before="1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</w:p>
          <w:p w:rsidR="005F31C4" w:rsidRDefault="00276490">
            <w:pPr>
              <w:pStyle w:val="TableParagraph"/>
              <w:ind w:right="1687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порядок проведения отдельных видов н</w:t>
            </w:r>
            <w:r>
              <w:rPr>
                <w:sz w:val="24"/>
              </w:rPr>
              <w:t>аучно- исследовательских работ</w:t>
            </w:r>
          </w:p>
          <w:p w:rsidR="005F31C4" w:rsidRDefault="00276490">
            <w:pPr>
              <w:pStyle w:val="TableParagraph"/>
              <w:ind w:right="24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разрабатывать и предлагать порядок проведения отдельных видов научно-исследовательских работ, формулирует исполнитель- ские решения.</w:t>
            </w:r>
          </w:p>
          <w:p w:rsidR="005F31C4" w:rsidRDefault="00276490">
            <w:pPr>
              <w:pStyle w:val="TableParagraph"/>
              <w:spacing w:line="276" w:lineRule="exact"/>
              <w:ind w:right="21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методами формулирования выводы / оценивает научной и прикладной значимости в</w:t>
            </w:r>
            <w:r>
              <w:rPr>
                <w:sz w:val="24"/>
              </w:rPr>
              <w:t>ыполненной коллективом работы.</w:t>
            </w:r>
          </w:p>
        </w:tc>
      </w:tr>
      <w:tr w:rsidR="005F31C4">
        <w:trPr>
          <w:trHeight w:val="8832"/>
        </w:trPr>
        <w:tc>
          <w:tcPr>
            <w:tcW w:w="960" w:type="dxa"/>
          </w:tcPr>
          <w:p w:rsidR="005F31C4" w:rsidRDefault="00276490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1274" w:type="dxa"/>
          </w:tcPr>
          <w:p w:rsidR="005F31C4" w:rsidRDefault="00276490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способно- стью ор- ганизо- вать ра-</w:t>
            </w:r>
          </w:p>
          <w:p w:rsidR="005F31C4" w:rsidRDefault="00276490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боты по осущест- влению авторско- го надзо- ра при производ- стве, мон- таже, на- ладке,</w:t>
            </w:r>
          </w:p>
          <w:p w:rsidR="005F31C4" w:rsidRDefault="00276490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сдачи в эксплуа- тацию продук- ции и объектов производ- ства</w:t>
            </w:r>
          </w:p>
        </w:tc>
        <w:tc>
          <w:tcPr>
            <w:tcW w:w="7376" w:type="dxa"/>
          </w:tcPr>
          <w:p w:rsidR="005F31C4" w:rsidRDefault="00276490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</w:p>
          <w:p w:rsidR="005F31C4" w:rsidRDefault="00276490">
            <w:pPr>
              <w:pStyle w:val="TableParagraph"/>
              <w:ind w:right="150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термины, основные понятия, используемые при проведении работ по осуществлению авторского надзора при производстве, мон- таже, наладке, сдачи в эксплуатацию продукции и объектов произ- водства</w:t>
            </w:r>
          </w:p>
          <w:p w:rsidR="005F31C4" w:rsidRDefault="00276490">
            <w:pPr>
              <w:pStyle w:val="TableParagraph"/>
              <w:ind w:right="12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сопоставить результаты авторского надзора при производст- ве, монтаже, наладке, сдачи в эксплуатацию продукции и объектов производства.</w:t>
            </w:r>
          </w:p>
          <w:p w:rsidR="005F31C4" w:rsidRDefault="00276490">
            <w:pPr>
              <w:pStyle w:val="TableParagraph"/>
              <w:ind w:right="13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решениями, принятыми при проведении авторского надзо- ра при производстве, монтаже, наладке, сдачи в эксплуатац</w:t>
            </w:r>
            <w:r>
              <w:rPr>
                <w:sz w:val="24"/>
              </w:rPr>
              <w:t>ию про- дукции и объектов производства.</w:t>
            </w:r>
          </w:p>
          <w:p w:rsidR="005F31C4" w:rsidRDefault="005F31C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5F31C4" w:rsidRDefault="0027649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</w:p>
          <w:p w:rsidR="005F31C4" w:rsidRDefault="00276490">
            <w:pPr>
              <w:pStyle w:val="TableParagraph"/>
              <w:ind w:right="193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 xml:space="preserve">: правила авторского надзора при производстве, монтаже, на- ладке, сдачи в эксплуатацию продукции и объектов производств </w:t>
            </w: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 xml:space="preserve">выявить взаимосвязь результатов отдельных этапов автор- ского надзора </w:t>
            </w:r>
            <w:r>
              <w:rPr>
                <w:sz w:val="24"/>
              </w:rPr>
              <w:t>при производстве, монтаже, наладке, сдачи в эксплуа- тацию продукции и объектов производства.</w:t>
            </w:r>
          </w:p>
          <w:p w:rsidR="005F31C4" w:rsidRDefault="00276490">
            <w:pPr>
              <w:pStyle w:val="TableParagraph"/>
              <w:ind w:right="15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главными факторами / оценивает оказывающими влияние на решения, принимаемые при проведении авторского надзора при производстве, монтаже, наладке, сдачи в</w:t>
            </w:r>
            <w:r>
              <w:rPr>
                <w:sz w:val="24"/>
              </w:rPr>
              <w:t xml:space="preserve"> эксплуатацию продукции и объектов производства, оценивает значимость результатов, получен- ных на отдельных этапах авторского надзора.</w:t>
            </w:r>
          </w:p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  <w:p w:rsidR="005F31C4" w:rsidRDefault="00276490">
            <w:pPr>
              <w:pStyle w:val="TableParagraph"/>
              <w:spacing w:before="1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</w:p>
          <w:p w:rsidR="005F31C4" w:rsidRDefault="00276490">
            <w:pPr>
              <w:pStyle w:val="TableParagraph"/>
              <w:ind w:right="130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результаты авторского надзора при производстве, монтаже, наладке, сдачи в эксплуатацию продукции и объек</w:t>
            </w:r>
            <w:r>
              <w:rPr>
                <w:sz w:val="24"/>
              </w:rPr>
              <w:t xml:space="preserve">тов производств </w:t>
            </w: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разрабатывать и предлагать план и порядок проведения ра- бот по авторскому надзору при производстве, монтаже, наладке, сда- чи в эксплуатацию продукции и объектов производства, формулиру- ет выводы, оценивает соответствие выводов пол</w:t>
            </w:r>
            <w:r>
              <w:rPr>
                <w:sz w:val="24"/>
              </w:rPr>
              <w:t>ученным данным.</w:t>
            </w:r>
          </w:p>
          <w:p w:rsidR="005F31C4" w:rsidRDefault="0027649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методами формулирования выводы / оценивает значимо-</w:t>
            </w:r>
          </w:p>
        </w:tc>
      </w:tr>
    </w:tbl>
    <w:p w:rsidR="005F31C4" w:rsidRDefault="005F31C4">
      <w:pPr>
        <w:spacing w:line="269" w:lineRule="exact"/>
        <w:rPr>
          <w:sz w:val="24"/>
        </w:rPr>
        <w:sectPr w:rsidR="005F31C4">
          <w:pgSz w:w="11910" w:h="16840"/>
          <w:pgMar w:top="1120" w:right="260" w:bottom="840" w:left="1400" w:header="0" w:footer="654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274"/>
        <w:gridCol w:w="7376"/>
      </w:tblGrid>
      <w:tr w:rsidR="005F31C4">
        <w:trPr>
          <w:trHeight w:val="277"/>
        </w:trPr>
        <w:tc>
          <w:tcPr>
            <w:tcW w:w="960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6" w:type="dxa"/>
          </w:tcPr>
          <w:p w:rsidR="005F31C4" w:rsidRDefault="0027649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сти полученных результатов.</w:t>
            </w:r>
          </w:p>
        </w:tc>
      </w:tr>
      <w:tr w:rsidR="005F31C4">
        <w:trPr>
          <w:trHeight w:val="8004"/>
        </w:trPr>
        <w:tc>
          <w:tcPr>
            <w:tcW w:w="960" w:type="dxa"/>
          </w:tcPr>
          <w:p w:rsidR="005F31C4" w:rsidRDefault="00276490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1274" w:type="dxa"/>
          </w:tcPr>
          <w:p w:rsidR="005F31C4" w:rsidRDefault="00276490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способно- стью раз- рабаты- вать зада- ния на проекти- рование, техниче- ские ус- ловия, стандар- ты пред- приятий, инструк- ции и ме- тодиче- ские ука- зания по использо- ванию средств, техноло- гий и оборудо- вания</w:t>
            </w:r>
          </w:p>
        </w:tc>
        <w:tc>
          <w:tcPr>
            <w:tcW w:w="7376" w:type="dxa"/>
          </w:tcPr>
          <w:p w:rsidR="005F31C4" w:rsidRDefault="00276490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</w:p>
          <w:p w:rsidR="005F31C4" w:rsidRDefault="00276490">
            <w:pPr>
              <w:pStyle w:val="TableParagraph"/>
              <w:ind w:right="357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термины, основные поня</w:t>
            </w:r>
            <w:r>
              <w:rPr>
                <w:sz w:val="24"/>
              </w:rPr>
              <w:t>тия, используемые при разработке задания на проектирование, технических условий.</w:t>
            </w:r>
          </w:p>
          <w:p w:rsidR="005F31C4" w:rsidRDefault="00276490">
            <w:pPr>
              <w:pStyle w:val="TableParagraph"/>
              <w:ind w:right="16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сопоставить исходную информацию, необходимую для под- готовки задания на проектирование.</w:t>
            </w:r>
          </w:p>
          <w:p w:rsidR="005F31C4" w:rsidRDefault="00276490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методами разработки технических условий.</w:t>
            </w:r>
          </w:p>
          <w:p w:rsidR="005F31C4" w:rsidRDefault="005F31C4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5F31C4" w:rsidRDefault="0027649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</w:p>
          <w:p w:rsidR="005F31C4" w:rsidRDefault="00276490">
            <w:pPr>
              <w:pStyle w:val="TableParagraph"/>
              <w:ind w:right="25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взаимосвязь информации, используемой при подготовке ин- струкций и методических указаний по использованию средств, тех- нологий и оборудования.</w:t>
            </w:r>
          </w:p>
          <w:p w:rsidR="005F31C4" w:rsidRDefault="00276490">
            <w:pPr>
              <w:pStyle w:val="TableParagraph"/>
              <w:ind w:right="10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вычленить главные факторы оценки качества разработанных технических условий, стандартов предприятий, ин</w:t>
            </w:r>
            <w:r>
              <w:rPr>
                <w:sz w:val="24"/>
              </w:rPr>
              <w:t>струкции и мето- дических указаний по использованию средств, технологий и обору-</w:t>
            </w:r>
          </w:p>
          <w:p w:rsidR="005F31C4" w:rsidRDefault="00276490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дования, оценивает значимость разработанных документов для прак- тического применения.</w:t>
            </w:r>
          </w:p>
          <w:p w:rsidR="005F31C4" w:rsidRDefault="00276490">
            <w:pPr>
              <w:pStyle w:val="TableParagraph"/>
              <w:ind w:right="49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стандартами предприятий, инструкций и методических указаний по использованию средств, технологий и оборудования</w:t>
            </w:r>
          </w:p>
          <w:p w:rsidR="005F31C4" w:rsidRDefault="005F31C4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5F31C4" w:rsidRDefault="0027649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</w:p>
          <w:p w:rsidR="005F31C4" w:rsidRDefault="00276490">
            <w:pPr>
              <w:pStyle w:val="TableParagraph"/>
              <w:ind w:right="25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факторы оценки качества разработанных технических усло- вий, стандартов предприятий, инструкции и методических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указаний по испол</w:t>
            </w:r>
            <w:r>
              <w:rPr>
                <w:sz w:val="24"/>
              </w:rPr>
              <w:t>ьзованию средств, технологий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5F31C4" w:rsidRDefault="00276490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Разрабатывать и предлагать технические условия, стандарты предприятий, инструкции и методических указаний по использова- нию средств, технологий и оборудования.</w:t>
            </w:r>
          </w:p>
          <w:p w:rsidR="005F31C4" w:rsidRDefault="00276490">
            <w:pPr>
              <w:pStyle w:val="TableParagraph"/>
              <w:ind w:right="32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техническими условиями, стандартами</w:t>
            </w:r>
            <w:r>
              <w:rPr>
                <w:sz w:val="24"/>
              </w:rPr>
              <w:t xml:space="preserve"> предприятий, ин- струкциями и методическими указаниями по использованию</w:t>
            </w:r>
          </w:p>
          <w:p w:rsidR="005F31C4" w:rsidRDefault="002764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средств, технологий и оборудования</w:t>
            </w:r>
          </w:p>
        </w:tc>
      </w:tr>
    </w:tbl>
    <w:p w:rsidR="005F31C4" w:rsidRDefault="005F31C4">
      <w:pPr>
        <w:pStyle w:val="a3"/>
        <w:ind w:left="0"/>
        <w:rPr>
          <w:sz w:val="20"/>
        </w:rPr>
      </w:pPr>
    </w:p>
    <w:p w:rsidR="005F31C4" w:rsidRDefault="005F31C4">
      <w:pPr>
        <w:pStyle w:val="a3"/>
        <w:spacing w:before="6"/>
        <w:ind w:left="0"/>
        <w:rPr>
          <w:sz w:val="19"/>
        </w:rPr>
      </w:pPr>
    </w:p>
    <w:p w:rsidR="005F31C4" w:rsidRDefault="00276490">
      <w:pPr>
        <w:pStyle w:val="Heading1"/>
        <w:numPr>
          <w:ilvl w:val="1"/>
          <w:numId w:val="8"/>
        </w:numPr>
        <w:tabs>
          <w:tab w:val="left" w:pos="1315"/>
        </w:tabs>
        <w:spacing w:before="89"/>
      </w:pPr>
      <w:r>
        <w:t>СТРУКТУРА И СОДЕРЖАНИЕ</w:t>
      </w:r>
      <w:r>
        <w:rPr>
          <w:spacing w:val="-5"/>
        </w:rPr>
        <w:t xml:space="preserve"> </w:t>
      </w:r>
      <w:r>
        <w:t>ПРАКТИКИ</w:t>
      </w:r>
    </w:p>
    <w:p w:rsidR="005F31C4" w:rsidRDefault="005F31C4">
      <w:pPr>
        <w:pStyle w:val="a3"/>
        <w:spacing w:before="11"/>
        <w:ind w:left="0"/>
        <w:rPr>
          <w:b/>
          <w:sz w:val="27"/>
        </w:rPr>
      </w:pPr>
    </w:p>
    <w:p w:rsidR="005F31C4" w:rsidRDefault="00276490">
      <w:pPr>
        <w:pStyle w:val="a4"/>
        <w:numPr>
          <w:ilvl w:val="1"/>
          <w:numId w:val="6"/>
        </w:numPr>
        <w:tabs>
          <w:tab w:val="left" w:pos="1500"/>
        </w:tabs>
        <w:spacing w:line="319" w:lineRule="exact"/>
        <w:jc w:val="both"/>
        <w:rPr>
          <w:b/>
          <w:sz w:val="28"/>
        </w:rPr>
      </w:pPr>
      <w:r>
        <w:rPr>
          <w:b/>
          <w:spacing w:val="-5"/>
          <w:sz w:val="28"/>
        </w:rPr>
        <w:t xml:space="preserve">Общая </w:t>
      </w:r>
      <w:r>
        <w:rPr>
          <w:b/>
          <w:spacing w:val="-6"/>
          <w:sz w:val="28"/>
        </w:rPr>
        <w:t xml:space="preserve">трудоемкость </w:t>
      </w:r>
      <w:r>
        <w:rPr>
          <w:b/>
          <w:spacing w:val="-5"/>
          <w:sz w:val="28"/>
        </w:rPr>
        <w:t>учебной</w:t>
      </w:r>
      <w:r>
        <w:rPr>
          <w:b/>
          <w:spacing w:val="-26"/>
          <w:sz w:val="28"/>
        </w:rPr>
        <w:t xml:space="preserve"> </w:t>
      </w:r>
      <w:r>
        <w:rPr>
          <w:b/>
          <w:spacing w:val="-6"/>
          <w:sz w:val="28"/>
        </w:rPr>
        <w:t>дисциплины</w:t>
      </w:r>
    </w:p>
    <w:p w:rsidR="005F31C4" w:rsidRDefault="00276490">
      <w:pPr>
        <w:ind w:left="302" w:right="580" w:firstLine="707"/>
        <w:jc w:val="both"/>
        <w:rPr>
          <w:sz w:val="28"/>
        </w:rPr>
      </w:pPr>
      <w:r>
        <w:rPr>
          <w:sz w:val="28"/>
        </w:rPr>
        <w:t xml:space="preserve">Общая трудоемкость учебной практики </w:t>
      </w:r>
      <w:r>
        <w:rPr>
          <w:b/>
          <w:sz w:val="28"/>
        </w:rPr>
        <w:t xml:space="preserve">Б2.Н.1 «Научно- исследовательская работа» </w:t>
      </w:r>
      <w:r>
        <w:rPr>
          <w:sz w:val="28"/>
        </w:rPr>
        <w:t xml:space="preserve">составляет </w:t>
      </w:r>
      <w:r>
        <w:rPr>
          <w:b/>
          <w:sz w:val="28"/>
        </w:rPr>
        <w:t xml:space="preserve">7 зачетных единиц </w:t>
      </w:r>
      <w:r>
        <w:rPr>
          <w:sz w:val="28"/>
        </w:rPr>
        <w:t>(252 академиче- ских часа).</w:t>
      </w:r>
    </w:p>
    <w:p w:rsidR="005F31C4" w:rsidRDefault="005F31C4">
      <w:pPr>
        <w:pStyle w:val="a3"/>
        <w:spacing w:before="3"/>
        <w:ind w:left="0"/>
      </w:pPr>
    </w:p>
    <w:p w:rsidR="005F31C4" w:rsidRDefault="00276490">
      <w:pPr>
        <w:pStyle w:val="Heading1"/>
        <w:numPr>
          <w:ilvl w:val="1"/>
          <w:numId w:val="6"/>
        </w:numPr>
        <w:tabs>
          <w:tab w:val="left" w:pos="1500"/>
        </w:tabs>
        <w:spacing w:line="319" w:lineRule="exact"/>
        <w:jc w:val="both"/>
      </w:pPr>
      <w:r>
        <w:rPr>
          <w:spacing w:val="-6"/>
        </w:rPr>
        <w:t>Содержание</w:t>
      </w:r>
      <w:r>
        <w:rPr>
          <w:spacing w:val="-10"/>
        </w:rPr>
        <w:t xml:space="preserve"> </w:t>
      </w:r>
      <w:r>
        <w:rPr>
          <w:spacing w:val="-5"/>
        </w:rPr>
        <w:t>практики</w:t>
      </w:r>
    </w:p>
    <w:p w:rsidR="005F31C4" w:rsidRDefault="00276490">
      <w:pPr>
        <w:pStyle w:val="a3"/>
        <w:ind w:right="580" w:firstLine="851"/>
        <w:jc w:val="both"/>
      </w:pPr>
      <w:r>
        <w:t>Научно-исследовательская работа проводится под научным руково- дством руководителя магистранта, который обязан обеспечить организацию работы, ее качественную научную и методическую постановку, а также зна- ние и соблюдение магистрантом требований охраны тр</w:t>
      </w:r>
      <w:r>
        <w:t>уда и техники безо- пасности. Ответственность за качество организации практики несут научный руководитель магистерской программы и руководитель магистранта.</w:t>
      </w:r>
    </w:p>
    <w:p w:rsidR="005F31C4" w:rsidRDefault="00276490">
      <w:pPr>
        <w:pStyle w:val="a3"/>
        <w:ind w:right="590" w:firstLine="851"/>
        <w:jc w:val="both"/>
      </w:pPr>
      <w:r>
        <w:t>Содержание учебной практики определяется научным руководителем и предполагает самостоятельное выпол</w:t>
      </w:r>
      <w:r>
        <w:t>нение определенных видов работ и посещение вводных лекций.</w:t>
      </w:r>
    </w:p>
    <w:p w:rsidR="005F31C4" w:rsidRDefault="005F31C4">
      <w:pPr>
        <w:jc w:val="both"/>
        <w:sectPr w:rsidR="005F31C4">
          <w:pgSz w:w="11910" w:h="16840"/>
          <w:pgMar w:top="1120" w:right="260" w:bottom="840" w:left="1400" w:header="0" w:footer="654" w:gutter="0"/>
          <w:cols w:space="720"/>
        </w:sectPr>
      </w:pPr>
    </w:p>
    <w:p w:rsidR="005F31C4" w:rsidRDefault="00276490">
      <w:pPr>
        <w:pStyle w:val="Heading1"/>
        <w:numPr>
          <w:ilvl w:val="1"/>
          <w:numId w:val="8"/>
        </w:numPr>
        <w:tabs>
          <w:tab w:val="left" w:pos="1315"/>
        </w:tabs>
        <w:spacing w:before="72" w:line="321" w:lineRule="exact"/>
      </w:pPr>
      <w:r>
        <w:lastRenderedPageBreak/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5F31C4" w:rsidRDefault="00276490">
      <w:pPr>
        <w:ind w:left="302" w:firstLine="707"/>
        <w:rPr>
          <w:sz w:val="28"/>
        </w:rPr>
      </w:pPr>
      <w:r>
        <w:rPr>
          <w:spacing w:val="-9"/>
          <w:sz w:val="28"/>
        </w:rPr>
        <w:t xml:space="preserve">Рабочая программа практики </w:t>
      </w:r>
      <w:r>
        <w:rPr>
          <w:b/>
          <w:sz w:val="28"/>
        </w:rPr>
        <w:t xml:space="preserve">Б2.Н.1 «Научно-исследовательская рабо- </w:t>
      </w:r>
      <w:r>
        <w:rPr>
          <w:b/>
          <w:spacing w:val="-7"/>
          <w:sz w:val="28"/>
        </w:rPr>
        <w:t>та»</w:t>
      </w:r>
      <w:r>
        <w:rPr>
          <w:spacing w:val="-7"/>
          <w:sz w:val="28"/>
        </w:rPr>
        <w:t xml:space="preserve">предусматривает зачет </w:t>
      </w:r>
      <w:r>
        <w:rPr>
          <w:spacing w:val="-5"/>
          <w:sz w:val="28"/>
        </w:rPr>
        <w:t xml:space="preserve">по </w:t>
      </w:r>
      <w:r>
        <w:rPr>
          <w:spacing w:val="-8"/>
          <w:sz w:val="28"/>
        </w:rPr>
        <w:t xml:space="preserve">практике. </w:t>
      </w:r>
      <w:r>
        <w:rPr>
          <w:spacing w:val="-6"/>
          <w:sz w:val="28"/>
        </w:rPr>
        <w:t xml:space="preserve">Для </w:t>
      </w:r>
      <w:r>
        <w:rPr>
          <w:spacing w:val="-9"/>
          <w:sz w:val="28"/>
        </w:rPr>
        <w:t>аттестации представляются:</w:t>
      </w:r>
    </w:p>
    <w:p w:rsidR="005F31C4" w:rsidRDefault="00276490">
      <w:pPr>
        <w:pStyle w:val="a4"/>
        <w:numPr>
          <w:ilvl w:val="0"/>
          <w:numId w:val="5"/>
        </w:numPr>
        <w:tabs>
          <w:tab w:val="left" w:pos="1279"/>
        </w:tabs>
        <w:spacing w:line="321" w:lineRule="exact"/>
        <w:ind w:left="1278"/>
        <w:rPr>
          <w:sz w:val="28"/>
        </w:rPr>
      </w:pPr>
      <w:r>
        <w:rPr>
          <w:sz w:val="28"/>
        </w:rPr>
        <w:t>Формы для сбора объективной данных на</w:t>
      </w:r>
      <w:r>
        <w:rPr>
          <w:spacing w:val="-11"/>
          <w:sz w:val="28"/>
        </w:rPr>
        <w:t xml:space="preserve"> </w:t>
      </w:r>
      <w:r>
        <w:rPr>
          <w:sz w:val="28"/>
        </w:rPr>
        <w:t>площадке;</w:t>
      </w:r>
    </w:p>
    <w:p w:rsidR="005F31C4" w:rsidRDefault="00276490">
      <w:pPr>
        <w:pStyle w:val="a4"/>
        <w:numPr>
          <w:ilvl w:val="0"/>
          <w:numId w:val="5"/>
        </w:numPr>
        <w:tabs>
          <w:tab w:val="left" w:pos="1279"/>
        </w:tabs>
        <w:spacing w:line="322" w:lineRule="exact"/>
        <w:ind w:left="1278"/>
        <w:rPr>
          <w:sz w:val="28"/>
        </w:rPr>
      </w:pPr>
      <w:r>
        <w:rPr>
          <w:sz w:val="28"/>
        </w:rPr>
        <w:t>Собранный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5F31C4" w:rsidRDefault="00276490">
      <w:pPr>
        <w:pStyle w:val="a4"/>
        <w:numPr>
          <w:ilvl w:val="0"/>
          <w:numId w:val="5"/>
        </w:numPr>
        <w:tabs>
          <w:tab w:val="left" w:pos="1320"/>
        </w:tabs>
        <w:ind w:right="582" w:hanging="286"/>
        <w:rPr>
          <w:sz w:val="28"/>
        </w:rPr>
      </w:pPr>
      <w:r>
        <w:rPr>
          <w:sz w:val="28"/>
        </w:rPr>
        <w:t>Результаты статистической обработки полученного материала (таб- 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схемы);</w:t>
      </w:r>
    </w:p>
    <w:p w:rsidR="005F31C4" w:rsidRDefault="00276490">
      <w:pPr>
        <w:pStyle w:val="a4"/>
        <w:numPr>
          <w:ilvl w:val="0"/>
          <w:numId w:val="5"/>
        </w:numPr>
        <w:tabs>
          <w:tab w:val="left" w:pos="1279"/>
        </w:tabs>
        <w:spacing w:line="322" w:lineRule="exact"/>
        <w:ind w:left="1278"/>
        <w:rPr>
          <w:sz w:val="28"/>
        </w:rPr>
      </w:pPr>
      <w:r>
        <w:rPr>
          <w:sz w:val="28"/>
        </w:rPr>
        <w:t>Диагностический отчет о состоянии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</w:p>
    <w:p w:rsidR="005F31C4" w:rsidRDefault="00276490">
      <w:pPr>
        <w:pStyle w:val="a4"/>
        <w:numPr>
          <w:ilvl w:val="0"/>
          <w:numId w:val="5"/>
        </w:numPr>
        <w:tabs>
          <w:tab w:val="left" w:pos="1279"/>
        </w:tabs>
        <w:spacing w:line="322" w:lineRule="exact"/>
        <w:ind w:left="1278"/>
        <w:rPr>
          <w:sz w:val="28"/>
        </w:rPr>
      </w:pPr>
      <w:r>
        <w:rPr>
          <w:sz w:val="28"/>
        </w:rPr>
        <w:t>Рекомендации по улучшению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5F31C4" w:rsidRDefault="00276490">
      <w:pPr>
        <w:pStyle w:val="a4"/>
        <w:numPr>
          <w:ilvl w:val="0"/>
          <w:numId w:val="5"/>
        </w:numPr>
        <w:tabs>
          <w:tab w:val="left" w:pos="1279"/>
        </w:tabs>
        <w:ind w:left="1278"/>
        <w:rPr>
          <w:sz w:val="28"/>
        </w:rPr>
      </w:pPr>
      <w:r>
        <w:rPr>
          <w:sz w:val="28"/>
        </w:rPr>
        <w:t>Технология работы с выявленными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облемами.</w:t>
      </w:r>
    </w:p>
    <w:p w:rsidR="005F31C4" w:rsidRDefault="005F31C4">
      <w:pPr>
        <w:pStyle w:val="a3"/>
        <w:spacing w:before="10"/>
        <w:ind w:left="0"/>
        <w:rPr>
          <w:sz w:val="27"/>
        </w:rPr>
      </w:pPr>
    </w:p>
    <w:p w:rsidR="005F31C4" w:rsidRDefault="00276490">
      <w:pPr>
        <w:pStyle w:val="a3"/>
        <w:spacing w:before="1" w:line="276" w:lineRule="auto"/>
        <w:ind w:right="589" w:firstLine="851"/>
        <w:jc w:val="both"/>
      </w:pPr>
      <w:r>
        <w:t>Текст отчета должен включать следующие основные структурные элементы.</w:t>
      </w:r>
    </w:p>
    <w:p w:rsidR="005F31C4" w:rsidRDefault="00276490">
      <w:pPr>
        <w:spacing w:before="1"/>
        <w:ind w:left="1154"/>
        <w:jc w:val="both"/>
        <w:rPr>
          <w:i/>
          <w:sz w:val="28"/>
        </w:rPr>
      </w:pPr>
      <w:r>
        <w:rPr>
          <w:i/>
          <w:sz w:val="28"/>
        </w:rPr>
        <w:t>Титульный лист.</w:t>
      </w:r>
    </w:p>
    <w:p w:rsidR="005F31C4" w:rsidRDefault="00276490">
      <w:pPr>
        <w:pStyle w:val="a3"/>
        <w:spacing w:before="48" w:line="276" w:lineRule="auto"/>
        <w:ind w:right="584" w:firstLine="851"/>
        <w:jc w:val="both"/>
      </w:pPr>
      <w:r>
        <w:t>Индивидуальный план производственной (научно-педагогической) практики.</w:t>
      </w:r>
    </w:p>
    <w:p w:rsidR="005F31C4" w:rsidRDefault="00276490">
      <w:pPr>
        <w:pStyle w:val="a3"/>
        <w:spacing w:before="1" w:line="276" w:lineRule="auto"/>
        <w:ind w:right="581" w:firstLine="851"/>
        <w:jc w:val="both"/>
      </w:pPr>
      <w:r>
        <w:rPr>
          <w:i/>
        </w:rPr>
        <w:t>Введение</w:t>
      </w:r>
      <w:r>
        <w:t>, в котором указываются: цель практики, задачи, место, дата начала и окончания практики, перечень основных работ и заданий выпол- ненных в процессе практики.</w:t>
      </w:r>
    </w:p>
    <w:p w:rsidR="005F31C4" w:rsidRDefault="00276490">
      <w:pPr>
        <w:spacing w:line="320" w:lineRule="exact"/>
        <w:ind w:left="1154"/>
        <w:jc w:val="both"/>
        <w:rPr>
          <w:sz w:val="28"/>
        </w:rPr>
      </w:pPr>
      <w:r>
        <w:rPr>
          <w:i/>
          <w:sz w:val="28"/>
        </w:rPr>
        <w:t>Основная часть</w:t>
      </w:r>
      <w:r>
        <w:rPr>
          <w:sz w:val="28"/>
        </w:rPr>
        <w:t>, включающая два раздела:</w:t>
      </w:r>
    </w:p>
    <w:p w:rsidR="005F31C4" w:rsidRDefault="00276490">
      <w:pPr>
        <w:pStyle w:val="a3"/>
        <w:spacing w:before="50" w:line="276" w:lineRule="auto"/>
        <w:ind w:right="583" w:firstLine="851"/>
        <w:jc w:val="both"/>
      </w:pPr>
      <w:r>
        <w:rPr>
          <w:i/>
        </w:rPr>
        <w:t xml:space="preserve">Первый раздел </w:t>
      </w:r>
      <w:r>
        <w:t>– это отчет о проведении семинарских занятий</w:t>
      </w:r>
      <w:r>
        <w:t xml:space="preserve"> кото- рый включает в себя анализ плана и хода проведенных занятий и новые пла- ны их проведения, скорректированные с учетом полученных студентом ре- зультатов.</w:t>
      </w:r>
    </w:p>
    <w:p w:rsidR="005F31C4" w:rsidRDefault="00276490">
      <w:pPr>
        <w:pStyle w:val="a3"/>
        <w:spacing w:line="276" w:lineRule="auto"/>
        <w:ind w:right="583" w:firstLine="851"/>
        <w:jc w:val="both"/>
      </w:pPr>
      <w:r>
        <w:rPr>
          <w:i/>
        </w:rPr>
        <w:t xml:space="preserve">Второй раздел </w:t>
      </w:r>
      <w:r>
        <w:t>– разработанное студентом контрольное задание или тестовое задание. Тестовое зада</w:t>
      </w:r>
      <w:r>
        <w:t>ние должно состоять из 20 вопросов с 4-мя вариантами ответов и ключа. Темы контрольных заданий определяются сту- дентом совместно с руководителем практики.</w:t>
      </w:r>
    </w:p>
    <w:p w:rsidR="005F31C4" w:rsidRDefault="00276490">
      <w:pPr>
        <w:pStyle w:val="a3"/>
        <w:spacing w:line="276" w:lineRule="auto"/>
        <w:ind w:right="579" w:firstLine="851"/>
        <w:jc w:val="both"/>
      </w:pPr>
      <w:r>
        <w:rPr>
          <w:i/>
        </w:rPr>
        <w:t>Заключение</w:t>
      </w:r>
      <w:r>
        <w:t>, включающее: описание навыков и умений, приобретен- ных в процессе практики;</w:t>
      </w:r>
    </w:p>
    <w:p w:rsidR="005F31C4" w:rsidRDefault="00276490">
      <w:pPr>
        <w:pStyle w:val="a3"/>
        <w:spacing w:before="1" w:line="276" w:lineRule="auto"/>
        <w:ind w:right="591" w:firstLine="851"/>
        <w:jc w:val="both"/>
      </w:pPr>
      <w:r>
        <w:t>Индивидуальн</w:t>
      </w:r>
      <w:r>
        <w:t>ые выводы о практической значимости проведенного исследования для написания магистерской выпускной квалификационной работы.</w:t>
      </w:r>
    </w:p>
    <w:p w:rsidR="005F31C4" w:rsidRDefault="00276490">
      <w:pPr>
        <w:spacing w:line="320" w:lineRule="exact"/>
        <w:ind w:left="1154"/>
        <w:jc w:val="both"/>
        <w:rPr>
          <w:i/>
          <w:sz w:val="28"/>
        </w:rPr>
      </w:pPr>
      <w:r>
        <w:rPr>
          <w:i/>
          <w:sz w:val="28"/>
        </w:rPr>
        <w:t>Список использованных источников. Приложения</w:t>
      </w:r>
    </w:p>
    <w:p w:rsidR="005F31C4" w:rsidRDefault="005F31C4">
      <w:pPr>
        <w:pStyle w:val="a3"/>
        <w:spacing w:before="9"/>
        <w:ind w:left="0"/>
        <w:rPr>
          <w:i/>
          <w:sz w:val="32"/>
        </w:rPr>
      </w:pPr>
    </w:p>
    <w:p w:rsidR="005F31C4" w:rsidRDefault="00276490">
      <w:pPr>
        <w:pStyle w:val="Heading1"/>
        <w:numPr>
          <w:ilvl w:val="1"/>
          <w:numId w:val="8"/>
        </w:numPr>
        <w:tabs>
          <w:tab w:val="left" w:pos="1576"/>
        </w:tabs>
        <w:ind w:left="302" w:right="584" w:firstLine="707"/>
        <w:jc w:val="both"/>
      </w:pPr>
      <w:r>
        <w:t>ФОНД ОЦЕНОЧНЫХ СРЕДСТВ ДЛЯ ПРОВЕДЕНИЯ ПРОМЕЖУТОЧНОЙ АТТЕСТАЦИИ ПО ИТОГАМ ОСВОЕНИЯ ПРАКТИКИ</w:t>
      </w:r>
    </w:p>
    <w:p w:rsidR="005F31C4" w:rsidRDefault="00276490">
      <w:pPr>
        <w:pStyle w:val="a3"/>
        <w:ind w:right="586" w:firstLine="851"/>
        <w:jc w:val="both"/>
      </w:pPr>
      <w:r>
        <w:t>Контроль магистранта предусматривает текущий и итоговый контроль выполнения учебной практики.</w:t>
      </w:r>
    </w:p>
    <w:p w:rsidR="005F31C4" w:rsidRDefault="005F31C4">
      <w:pPr>
        <w:jc w:val="both"/>
        <w:sectPr w:rsidR="005F31C4">
          <w:pgSz w:w="11910" w:h="16840"/>
          <w:pgMar w:top="1040" w:right="260" w:bottom="920" w:left="1400" w:header="0" w:footer="654" w:gutter="0"/>
          <w:cols w:space="720"/>
        </w:sectPr>
      </w:pPr>
    </w:p>
    <w:p w:rsidR="005F31C4" w:rsidRDefault="00276490">
      <w:pPr>
        <w:pStyle w:val="a3"/>
        <w:spacing w:before="67"/>
        <w:ind w:right="579" w:firstLine="851"/>
        <w:jc w:val="both"/>
      </w:pPr>
      <w:r>
        <w:lastRenderedPageBreak/>
        <w:t>Текущий контроль осуществляется на любой стадии работ и прово- дится руководителем магистранта. Магистрант обязан предоставить научно- му руководителю необходимые материалы и документы для проведения кон- троля.</w:t>
      </w:r>
    </w:p>
    <w:p w:rsidR="005F31C4" w:rsidRDefault="00276490">
      <w:pPr>
        <w:spacing w:before="11" w:line="235" w:lineRule="auto"/>
        <w:ind w:left="302" w:firstLine="851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407401</wp:posOffset>
            </wp:positionV>
            <wp:extent cx="164591" cy="652272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Балльно-рейтинговая система контроля достиж</w:t>
      </w:r>
      <w:r>
        <w:rPr>
          <w:b/>
          <w:sz w:val="28"/>
        </w:rPr>
        <w:t xml:space="preserve">ений студентов по дисциплине. </w:t>
      </w:r>
      <w:r>
        <w:rPr>
          <w:sz w:val="28"/>
        </w:rPr>
        <w:t>Пропорции максимальных баллов по видам деятельности</w:t>
      </w:r>
      <w:r>
        <w:rPr>
          <w:b/>
          <w:sz w:val="28"/>
        </w:rPr>
        <w:t>:</w:t>
      </w:r>
    </w:p>
    <w:p w:rsidR="005F31C4" w:rsidRDefault="00276490">
      <w:pPr>
        <w:pStyle w:val="a3"/>
        <w:spacing w:before="22" w:line="256" w:lineRule="auto"/>
        <w:ind w:left="1434" w:right="3087"/>
      </w:pPr>
      <w:r>
        <w:t>рубежный контроль (зачет, экзамен) (РК)- 50%; текущая деятельность (ТД) – 25%;</w:t>
      </w:r>
    </w:p>
    <w:p w:rsidR="005F31C4" w:rsidRDefault="00276490">
      <w:pPr>
        <w:pStyle w:val="a3"/>
        <w:spacing w:line="317" w:lineRule="exact"/>
        <w:ind w:left="1434"/>
      </w:pPr>
      <w:r>
        <w:t>все контрольные точки (КТ) – 25%.</w:t>
      </w:r>
    </w:p>
    <w:p w:rsidR="005F31C4" w:rsidRDefault="005F31C4">
      <w:pPr>
        <w:pStyle w:val="a3"/>
        <w:spacing w:before="1"/>
        <w:ind w:left="0"/>
      </w:pPr>
    </w:p>
    <w:p w:rsidR="005F31C4" w:rsidRDefault="00276490">
      <w:pPr>
        <w:pStyle w:val="a3"/>
        <w:spacing w:after="7"/>
        <w:ind w:left="964" w:right="705" w:hanging="536"/>
      </w:pPr>
      <w:r>
        <w:t>Перечень компетенций с указанием этапов их формирования в п</w:t>
      </w:r>
      <w:r>
        <w:t>роцессе ос- воения дисциплины. Формы контроля формирования компетенций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1587"/>
        <w:gridCol w:w="5610"/>
      </w:tblGrid>
      <w:tr w:rsidR="005F31C4">
        <w:trPr>
          <w:trHeight w:val="554"/>
        </w:trPr>
        <w:tc>
          <w:tcPr>
            <w:tcW w:w="2376" w:type="dxa"/>
          </w:tcPr>
          <w:p w:rsidR="005F31C4" w:rsidRDefault="00276490">
            <w:pPr>
              <w:pStyle w:val="TableParagraph"/>
              <w:spacing w:line="270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587" w:type="dxa"/>
          </w:tcPr>
          <w:p w:rsidR="005F31C4" w:rsidRDefault="00276490">
            <w:pPr>
              <w:pStyle w:val="TableParagraph"/>
              <w:spacing w:line="270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Код компе-</w:t>
            </w:r>
          </w:p>
          <w:p w:rsidR="005F31C4" w:rsidRDefault="00276490">
            <w:pPr>
              <w:pStyle w:val="TableParagraph"/>
              <w:spacing w:line="264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тенций</w:t>
            </w:r>
          </w:p>
        </w:tc>
        <w:tc>
          <w:tcPr>
            <w:tcW w:w="5610" w:type="dxa"/>
          </w:tcPr>
          <w:p w:rsidR="005F31C4" w:rsidRDefault="00276490">
            <w:pPr>
              <w:pStyle w:val="TableParagraph"/>
              <w:spacing w:line="270" w:lineRule="exact"/>
              <w:ind w:left="1938" w:right="1932"/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5F31C4">
        <w:trPr>
          <w:trHeight w:val="552"/>
        </w:trPr>
        <w:tc>
          <w:tcPr>
            <w:tcW w:w="2376" w:type="dxa"/>
          </w:tcPr>
          <w:p w:rsidR="005F31C4" w:rsidRDefault="00276490">
            <w:pPr>
              <w:pStyle w:val="TableParagraph"/>
              <w:spacing w:line="268" w:lineRule="exact"/>
              <w:ind w:left="548" w:right="542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7" w:type="dxa"/>
          </w:tcPr>
          <w:p w:rsidR="005F31C4" w:rsidRDefault="00276490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ОПК-4, ПК-</w:t>
            </w:r>
          </w:p>
          <w:p w:rsidR="005F31C4" w:rsidRDefault="00276490">
            <w:pPr>
              <w:pStyle w:val="TableParagraph"/>
              <w:spacing w:line="264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12,</w:t>
            </w:r>
          </w:p>
        </w:tc>
        <w:tc>
          <w:tcPr>
            <w:tcW w:w="5610" w:type="dxa"/>
          </w:tcPr>
          <w:p w:rsidR="005F31C4" w:rsidRDefault="002764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5F31C4" w:rsidRDefault="002764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  <w:tr w:rsidR="005F31C4">
        <w:trPr>
          <w:trHeight w:val="551"/>
        </w:trPr>
        <w:tc>
          <w:tcPr>
            <w:tcW w:w="2376" w:type="dxa"/>
          </w:tcPr>
          <w:p w:rsidR="005F31C4" w:rsidRDefault="00276490">
            <w:pPr>
              <w:pStyle w:val="TableParagraph"/>
              <w:spacing w:line="268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Раздел 1</w:t>
            </w:r>
          </w:p>
        </w:tc>
        <w:tc>
          <w:tcPr>
            <w:tcW w:w="1587" w:type="dxa"/>
          </w:tcPr>
          <w:p w:rsidR="005F31C4" w:rsidRDefault="00276490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  <w:p w:rsidR="005F31C4" w:rsidRDefault="00276490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13,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ПК-15</w:t>
            </w:r>
          </w:p>
        </w:tc>
        <w:tc>
          <w:tcPr>
            <w:tcW w:w="5610" w:type="dxa"/>
          </w:tcPr>
          <w:p w:rsidR="005F31C4" w:rsidRDefault="002764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5F31C4" w:rsidRDefault="002764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  <w:tr w:rsidR="005F31C4">
        <w:trPr>
          <w:trHeight w:val="551"/>
        </w:trPr>
        <w:tc>
          <w:tcPr>
            <w:tcW w:w="2376" w:type="dxa"/>
          </w:tcPr>
          <w:p w:rsidR="005F31C4" w:rsidRDefault="00276490">
            <w:pPr>
              <w:pStyle w:val="TableParagraph"/>
              <w:spacing w:line="268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Раздел 2</w:t>
            </w:r>
          </w:p>
        </w:tc>
        <w:tc>
          <w:tcPr>
            <w:tcW w:w="1587" w:type="dxa"/>
          </w:tcPr>
          <w:p w:rsidR="005F31C4" w:rsidRDefault="00276490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ПК-13, ПК-</w:t>
            </w:r>
          </w:p>
          <w:p w:rsidR="005F31C4" w:rsidRDefault="00276490">
            <w:pPr>
              <w:pStyle w:val="TableParagraph"/>
              <w:spacing w:line="264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10" w:type="dxa"/>
          </w:tcPr>
          <w:p w:rsidR="005F31C4" w:rsidRDefault="002764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5F31C4" w:rsidRDefault="002764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  <w:tr w:rsidR="005F31C4">
        <w:trPr>
          <w:trHeight w:val="551"/>
        </w:trPr>
        <w:tc>
          <w:tcPr>
            <w:tcW w:w="2376" w:type="dxa"/>
          </w:tcPr>
          <w:p w:rsidR="005F31C4" w:rsidRDefault="00276490">
            <w:pPr>
              <w:pStyle w:val="TableParagraph"/>
              <w:spacing w:line="268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587" w:type="dxa"/>
          </w:tcPr>
          <w:p w:rsidR="005F31C4" w:rsidRDefault="00276490">
            <w:pPr>
              <w:pStyle w:val="TableParagraph"/>
              <w:spacing w:line="268" w:lineRule="exact"/>
              <w:ind w:left="461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5610" w:type="dxa"/>
          </w:tcPr>
          <w:p w:rsidR="005F31C4" w:rsidRDefault="002764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5F31C4" w:rsidRDefault="002764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</w:tbl>
    <w:p w:rsidR="005F31C4" w:rsidRDefault="005F31C4">
      <w:pPr>
        <w:pStyle w:val="a3"/>
        <w:spacing w:before="6"/>
        <w:ind w:left="0"/>
        <w:rPr>
          <w:sz w:val="27"/>
        </w:rPr>
      </w:pPr>
    </w:p>
    <w:p w:rsidR="005F31C4" w:rsidRDefault="00276490">
      <w:pPr>
        <w:pStyle w:val="a3"/>
        <w:spacing w:after="6"/>
        <w:ind w:right="579" w:firstLine="707"/>
        <w:jc w:val="both"/>
      </w:pPr>
      <w:r>
        <w:t>Программой практики предусмотрены следующие виды текущего кон- троля успеваемости (промежуточной аттестации), формы оценочных средств и критерии оценивания формируемых общекультурных, общепрофессио- нальных и профессиональных компетенций: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11"/>
        <w:gridCol w:w="5245"/>
      </w:tblGrid>
      <w:tr w:rsidR="005F31C4">
        <w:trPr>
          <w:trHeight w:val="275"/>
        </w:trPr>
        <w:tc>
          <w:tcPr>
            <w:tcW w:w="4011" w:type="dxa"/>
          </w:tcPr>
          <w:p w:rsidR="005F31C4" w:rsidRDefault="00276490">
            <w:pPr>
              <w:pStyle w:val="TableParagraph"/>
              <w:spacing w:line="255" w:lineRule="exact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5245" w:type="dxa"/>
          </w:tcPr>
          <w:p w:rsidR="005F31C4" w:rsidRDefault="00276490">
            <w:pPr>
              <w:pStyle w:val="TableParagraph"/>
              <w:spacing w:line="255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 средств</w:t>
            </w:r>
          </w:p>
        </w:tc>
      </w:tr>
      <w:tr w:rsidR="005F31C4">
        <w:trPr>
          <w:trHeight w:val="277"/>
        </w:trPr>
        <w:tc>
          <w:tcPr>
            <w:tcW w:w="4011" w:type="dxa"/>
          </w:tcPr>
          <w:p w:rsidR="005F31C4" w:rsidRDefault="00276490">
            <w:pPr>
              <w:pStyle w:val="TableParagraph"/>
              <w:spacing w:line="258" w:lineRule="exact"/>
              <w:ind w:left="9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5245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F31C4">
        <w:trPr>
          <w:trHeight w:val="275"/>
        </w:trPr>
        <w:tc>
          <w:tcPr>
            <w:tcW w:w="4011" w:type="dxa"/>
          </w:tcPr>
          <w:p w:rsidR="005F31C4" w:rsidRDefault="00276490">
            <w:pPr>
              <w:pStyle w:val="TableParagraph"/>
              <w:spacing w:line="255" w:lineRule="exact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5245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F31C4">
        <w:trPr>
          <w:trHeight w:val="275"/>
        </w:trPr>
        <w:tc>
          <w:tcPr>
            <w:tcW w:w="4011" w:type="dxa"/>
          </w:tcPr>
          <w:p w:rsidR="005F31C4" w:rsidRDefault="00276490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5245" w:type="dxa"/>
          </w:tcPr>
          <w:p w:rsidR="005F31C4" w:rsidRDefault="00276490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Отчет о выполнении индивидуального задания</w:t>
            </w:r>
          </w:p>
        </w:tc>
      </w:tr>
    </w:tbl>
    <w:p w:rsidR="005F31C4" w:rsidRDefault="005F31C4">
      <w:pPr>
        <w:pStyle w:val="a3"/>
        <w:spacing w:before="11"/>
        <w:ind w:left="0"/>
        <w:rPr>
          <w:sz w:val="27"/>
        </w:rPr>
      </w:pPr>
    </w:p>
    <w:p w:rsidR="005F31C4" w:rsidRDefault="00276490">
      <w:pPr>
        <w:pStyle w:val="Heading1"/>
        <w:numPr>
          <w:ilvl w:val="1"/>
          <w:numId w:val="8"/>
        </w:numPr>
        <w:tabs>
          <w:tab w:val="left" w:pos="1315"/>
        </w:tabs>
        <w:spacing w:line="322" w:lineRule="exact"/>
      </w:pPr>
      <w:r>
        <w:t>УЧЕБНО-МЕТОДИЧЕСКОЕ ОБЕСПЕЧЕНИЕ</w:t>
      </w:r>
      <w:r>
        <w:rPr>
          <w:spacing w:val="-2"/>
        </w:rPr>
        <w:t xml:space="preserve"> </w:t>
      </w:r>
      <w:r>
        <w:t>ПРАКТИКИ</w:t>
      </w:r>
    </w:p>
    <w:p w:rsidR="005F31C4" w:rsidRDefault="00276490">
      <w:pPr>
        <w:spacing w:line="322" w:lineRule="exact"/>
        <w:ind w:left="1010"/>
        <w:rPr>
          <w:b/>
          <w:sz w:val="28"/>
        </w:rPr>
      </w:pPr>
      <w:r>
        <w:rPr>
          <w:b/>
          <w:sz w:val="28"/>
        </w:rPr>
        <w:t>8.1. Перечень рекомендуемой литературы</w:t>
      </w:r>
    </w:p>
    <w:p w:rsidR="005F31C4" w:rsidRDefault="00276490">
      <w:pPr>
        <w:spacing w:line="319" w:lineRule="exact"/>
        <w:ind w:left="3437"/>
        <w:rPr>
          <w:b/>
          <w:sz w:val="28"/>
        </w:rPr>
      </w:pPr>
      <w:r>
        <w:rPr>
          <w:b/>
          <w:sz w:val="28"/>
        </w:rPr>
        <w:t>а) основная литература:</w:t>
      </w:r>
    </w:p>
    <w:p w:rsidR="005F31C4" w:rsidRDefault="00276490">
      <w:pPr>
        <w:pStyle w:val="a4"/>
        <w:numPr>
          <w:ilvl w:val="0"/>
          <w:numId w:val="4"/>
        </w:numPr>
        <w:tabs>
          <w:tab w:val="left" w:pos="1434"/>
          <w:tab w:val="left" w:pos="1435"/>
        </w:tabs>
        <w:ind w:right="582" w:firstLine="707"/>
        <w:rPr>
          <w:sz w:val="28"/>
        </w:rPr>
      </w:pPr>
      <w:r>
        <w:rPr>
          <w:sz w:val="28"/>
        </w:rPr>
        <w:t>Алексеев Л.С., Павлинова И.И., Ивлева Г.А. Основы промышленно- го водоснабжения и водоотведения. - М.: Изд-во АСВ, 2013. - 360</w:t>
      </w:r>
      <w:r>
        <w:rPr>
          <w:spacing w:val="-17"/>
          <w:sz w:val="28"/>
        </w:rPr>
        <w:t xml:space="preserve"> </w:t>
      </w:r>
      <w:r>
        <w:rPr>
          <w:sz w:val="28"/>
        </w:rPr>
        <w:t>с.</w:t>
      </w:r>
    </w:p>
    <w:p w:rsidR="005F31C4" w:rsidRDefault="00276490">
      <w:pPr>
        <w:pStyle w:val="a4"/>
        <w:numPr>
          <w:ilvl w:val="0"/>
          <w:numId w:val="4"/>
        </w:numPr>
        <w:tabs>
          <w:tab w:val="left" w:pos="1434"/>
          <w:tab w:val="left" w:pos="1435"/>
        </w:tabs>
        <w:spacing w:line="321" w:lineRule="exact"/>
        <w:ind w:left="1434"/>
        <w:rPr>
          <w:sz w:val="28"/>
        </w:rPr>
      </w:pPr>
      <w:r>
        <w:rPr>
          <w:sz w:val="28"/>
        </w:rPr>
        <w:t>Орлов</w:t>
      </w:r>
      <w:r>
        <w:rPr>
          <w:spacing w:val="40"/>
          <w:sz w:val="28"/>
        </w:rPr>
        <w:t xml:space="preserve"> </w:t>
      </w:r>
      <w:r>
        <w:rPr>
          <w:sz w:val="28"/>
        </w:rPr>
        <w:t>В.А.,</w:t>
      </w:r>
      <w:r>
        <w:rPr>
          <w:spacing w:val="41"/>
          <w:sz w:val="28"/>
        </w:rPr>
        <w:t xml:space="preserve"> </w:t>
      </w:r>
      <w:r>
        <w:rPr>
          <w:sz w:val="28"/>
        </w:rPr>
        <w:t>Квитка</w:t>
      </w:r>
      <w:r>
        <w:rPr>
          <w:spacing w:val="40"/>
          <w:sz w:val="28"/>
        </w:rPr>
        <w:t xml:space="preserve"> </w:t>
      </w:r>
      <w:r>
        <w:rPr>
          <w:sz w:val="28"/>
        </w:rPr>
        <w:t>Л.А.</w:t>
      </w:r>
      <w:r>
        <w:rPr>
          <w:spacing w:val="44"/>
          <w:sz w:val="28"/>
        </w:rPr>
        <w:t xml:space="preserve"> </w:t>
      </w:r>
      <w:r>
        <w:rPr>
          <w:sz w:val="28"/>
        </w:rPr>
        <w:t>Водоснабжение: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42"/>
          <w:sz w:val="28"/>
        </w:rPr>
        <w:t xml:space="preserve"> </w:t>
      </w:r>
      <w:r>
        <w:rPr>
          <w:sz w:val="28"/>
        </w:rPr>
        <w:t>М.:</w:t>
      </w:r>
      <w:r>
        <w:rPr>
          <w:spacing w:val="43"/>
          <w:sz w:val="28"/>
        </w:rPr>
        <w:t xml:space="preserve"> </w:t>
      </w:r>
      <w:r>
        <w:rPr>
          <w:sz w:val="28"/>
        </w:rPr>
        <w:t>Инфра-М,</w:t>
      </w:r>
    </w:p>
    <w:p w:rsidR="005F31C4" w:rsidRDefault="00276490">
      <w:pPr>
        <w:pStyle w:val="a3"/>
        <w:spacing w:line="319" w:lineRule="exact"/>
      </w:pPr>
      <w:r>
        <w:t>2015.</w:t>
      </w:r>
    </w:p>
    <w:p w:rsidR="005F31C4" w:rsidRDefault="00276490">
      <w:pPr>
        <w:pStyle w:val="a4"/>
        <w:numPr>
          <w:ilvl w:val="0"/>
          <w:numId w:val="4"/>
        </w:numPr>
        <w:tabs>
          <w:tab w:val="left" w:pos="1434"/>
          <w:tab w:val="left" w:pos="1435"/>
        </w:tabs>
        <w:spacing w:before="2"/>
        <w:ind w:left="1434"/>
        <w:rPr>
          <w:sz w:val="28"/>
        </w:rPr>
      </w:pPr>
      <w:r>
        <w:rPr>
          <w:sz w:val="28"/>
        </w:rPr>
        <w:t>Фрог</w:t>
      </w:r>
      <w:r>
        <w:rPr>
          <w:spacing w:val="-1"/>
          <w:sz w:val="28"/>
        </w:rPr>
        <w:t xml:space="preserve"> </w:t>
      </w:r>
      <w:r>
        <w:rPr>
          <w:sz w:val="28"/>
        </w:rPr>
        <w:t>Б.Н.,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Первов</w:t>
      </w:r>
      <w:r>
        <w:rPr>
          <w:spacing w:val="-3"/>
          <w:sz w:val="28"/>
        </w:rPr>
        <w:t xml:space="preserve"> </w:t>
      </w:r>
      <w:r>
        <w:rPr>
          <w:sz w:val="28"/>
        </w:rPr>
        <w:t>А.Г.</w:t>
      </w:r>
      <w:r>
        <w:rPr>
          <w:spacing w:val="-2"/>
          <w:sz w:val="28"/>
        </w:rPr>
        <w:t xml:space="preserve"> </w:t>
      </w:r>
      <w:r>
        <w:rPr>
          <w:sz w:val="28"/>
        </w:rPr>
        <w:t>Водоподготовка.</w:t>
      </w:r>
      <w:r>
        <w:rPr>
          <w:spacing w:val="27"/>
          <w:sz w:val="28"/>
        </w:rPr>
        <w:t xml:space="preserve"> </w:t>
      </w:r>
      <w:r>
        <w:rPr>
          <w:sz w:val="28"/>
        </w:rPr>
        <w:t>Учеб.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вузов: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М.:</w:t>
      </w:r>
      <w:r>
        <w:rPr>
          <w:spacing w:val="28"/>
          <w:sz w:val="28"/>
        </w:rPr>
        <w:t xml:space="preserve"> </w:t>
      </w:r>
      <w:r>
        <w:rPr>
          <w:sz w:val="28"/>
        </w:rPr>
        <w:t>Из-</w:t>
      </w:r>
    </w:p>
    <w:p w:rsidR="005F31C4" w:rsidRDefault="00276490">
      <w:pPr>
        <w:pStyle w:val="a3"/>
        <w:spacing w:line="322" w:lineRule="exact"/>
      </w:pPr>
      <w:r>
        <w:t>дательство Ассоциации строительных вузов, 2014.</w:t>
      </w:r>
    </w:p>
    <w:p w:rsidR="005F31C4" w:rsidRDefault="00276490">
      <w:pPr>
        <w:pStyle w:val="a4"/>
        <w:numPr>
          <w:ilvl w:val="0"/>
          <w:numId w:val="4"/>
        </w:numPr>
        <w:tabs>
          <w:tab w:val="left" w:pos="1346"/>
        </w:tabs>
        <w:ind w:right="582" w:firstLine="719"/>
        <w:rPr>
          <w:sz w:val="28"/>
        </w:rPr>
      </w:pPr>
      <w:r>
        <w:rPr>
          <w:sz w:val="28"/>
        </w:rPr>
        <w:t>Воронов Ю.В., Пугачев Е.А. История отрасли и введение в специ- альность «Водоснабжение и водоотведение»: Учеб. для вузов. -</w:t>
      </w:r>
      <w:r>
        <w:rPr>
          <w:spacing w:val="-7"/>
          <w:sz w:val="28"/>
        </w:rPr>
        <w:t xml:space="preserve"> </w:t>
      </w:r>
      <w:r>
        <w:rPr>
          <w:sz w:val="28"/>
        </w:rPr>
        <w:t>2012.</w:t>
      </w:r>
    </w:p>
    <w:p w:rsidR="005F31C4" w:rsidRDefault="00276490">
      <w:pPr>
        <w:pStyle w:val="a4"/>
        <w:numPr>
          <w:ilvl w:val="0"/>
          <w:numId w:val="4"/>
        </w:numPr>
        <w:tabs>
          <w:tab w:val="left" w:pos="1312"/>
        </w:tabs>
        <w:ind w:right="583" w:firstLine="719"/>
        <w:rPr>
          <w:sz w:val="28"/>
        </w:rPr>
      </w:pPr>
      <w:r>
        <w:rPr>
          <w:sz w:val="28"/>
        </w:rPr>
        <w:t>Сайриддинов С.Ш. Гидравлика систем водоснабжения и водоотведе- ния: Уч</w:t>
      </w:r>
      <w:r>
        <w:rPr>
          <w:sz w:val="28"/>
        </w:rPr>
        <w:t>еб. пособ. для вузов.- М.,</w:t>
      </w:r>
      <w:r>
        <w:rPr>
          <w:spacing w:val="-7"/>
          <w:sz w:val="28"/>
        </w:rPr>
        <w:t xml:space="preserve"> </w:t>
      </w:r>
      <w:r>
        <w:rPr>
          <w:sz w:val="28"/>
        </w:rPr>
        <w:t>2012.</w:t>
      </w:r>
    </w:p>
    <w:p w:rsidR="005F31C4" w:rsidRDefault="00276490">
      <w:pPr>
        <w:pStyle w:val="a4"/>
        <w:numPr>
          <w:ilvl w:val="0"/>
          <w:numId w:val="4"/>
        </w:numPr>
        <w:tabs>
          <w:tab w:val="left" w:pos="1322"/>
        </w:tabs>
        <w:spacing w:before="1"/>
        <w:ind w:left="1321" w:hanging="301"/>
        <w:rPr>
          <w:sz w:val="28"/>
        </w:rPr>
      </w:pPr>
      <w:r>
        <w:rPr>
          <w:sz w:val="28"/>
        </w:rPr>
        <w:t>Пугачев</w:t>
      </w:r>
      <w:r>
        <w:rPr>
          <w:spacing w:val="15"/>
          <w:sz w:val="28"/>
        </w:rPr>
        <w:t xml:space="preserve"> </w:t>
      </w:r>
      <w:r>
        <w:rPr>
          <w:sz w:val="28"/>
        </w:rPr>
        <w:t>Е.А.</w:t>
      </w:r>
      <w:r>
        <w:rPr>
          <w:spacing w:val="15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аппараты</w:t>
      </w:r>
      <w:r>
        <w:rPr>
          <w:spacing w:val="1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4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15"/>
          <w:sz w:val="28"/>
        </w:rPr>
        <w:t xml:space="preserve"> </w:t>
      </w:r>
      <w:r>
        <w:rPr>
          <w:sz w:val="28"/>
        </w:rPr>
        <w:t>сточных</w:t>
      </w:r>
      <w:r>
        <w:rPr>
          <w:spacing w:val="17"/>
          <w:sz w:val="28"/>
        </w:rPr>
        <w:t xml:space="preserve"> </w:t>
      </w:r>
      <w:r>
        <w:rPr>
          <w:sz w:val="28"/>
        </w:rPr>
        <w:t>вод:</w:t>
      </w:r>
    </w:p>
    <w:p w:rsidR="005F31C4" w:rsidRDefault="005F31C4">
      <w:pPr>
        <w:rPr>
          <w:sz w:val="28"/>
        </w:rPr>
        <w:sectPr w:rsidR="005F31C4">
          <w:pgSz w:w="11910" w:h="16840"/>
          <w:pgMar w:top="1040" w:right="260" w:bottom="920" w:left="1400" w:header="0" w:footer="654" w:gutter="0"/>
          <w:cols w:space="720"/>
        </w:sectPr>
      </w:pPr>
    </w:p>
    <w:p w:rsidR="005F31C4" w:rsidRDefault="00276490">
      <w:pPr>
        <w:pStyle w:val="a3"/>
        <w:spacing w:before="67"/>
      </w:pPr>
      <w:r>
        <w:lastRenderedPageBreak/>
        <w:t>Монография.- М., 2012</w:t>
      </w:r>
    </w:p>
    <w:p w:rsidR="005F31C4" w:rsidRDefault="00276490">
      <w:pPr>
        <w:pStyle w:val="a4"/>
        <w:numPr>
          <w:ilvl w:val="0"/>
          <w:numId w:val="4"/>
        </w:numPr>
        <w:tabs>
          <w:tab w:val="left" w:pos="1367"/>
        </w:tabs>
        <w:spacing w:before="2"/>
        <w:ind w:left="1366" w:hanging="346"/>
        <w:rPr>
          <w:sz w:val="28"/>
        </w:rPr>
      </w:pPr>
      <w:r>
        <w:rPr>
          <w:sz w:val="28"/>
        </w:rPr>
        <w:t>Пугачев Е.А., Исаев В.Н. Эффективное использование воды.-</w:t>
      </w:r>
      <w:r>
        <w:rPr>
          <w:spacing w:val="19"/>
          <w:sz w:val="28"/>
        </w:rPr>
        <w:t xml:space="preserve"> </w:t>
      </w:r>
      <w:r>
        <w:rPr>
          <w:sz w:val="28"/>
        </w:rPr>
        <w:t>М.,</w:t>
      </w:r>
    </w:p>
    <w:p w:rsidR="005F31C4" w:rsidRDefault="00276490">
      <w:pPr>
        <w:pStyle w:val="a3"/>
        <w:spacing w:line="322" w:lineRule="exact"/>
      </w:pPr>
      <w:r>
        <w:t>2012.</w:t>
      </w:r>
    </w:p>
    <w:p w:rsidR="005F31C4" w:rsidRDefault="00276490">
      <w:pPr>
        <w:pStyle w:val="a4"/>
        <w:numPr>
          <w:ilvl w:val="0"/>
          <w:numId w:val="4"/>
        </w:numPr>
        <w:tabs>
          <w:tab w:val="left" w:pos="1377"/>
        </w:tabs>
        <w:ind w:left="1376" w:hanging="356"/>
        <w:rPr>
          <w:sz w:val="28"/>
        </w:rPr>
      </w:pPr>
      <w:r>
        <w:rPr>
          <w:sz w:val="28"/>
        </w:rPr>
        <w:t>Гогина Е.С., Гуринович А.Д., Урецкий Е.А.</w:t>
      </w:r>
      <w:r>
        <w:rPr>
          <w:spacing w:val="5"/>
          <w:sz w:val="28"/>
        </w:rPr>
        <w:t xml:space="preserve"> </w:t>
      </w:r>
      <w:r>
        <w:rPr>
          <w:sz w:val="28"/>
        </w:rPr>
        <w:t>Ресурсосберегающие</w:t>
      </w:r>
    </w:p>
    <w:p w:rsidR="005F31C4" w:rsidRDefault="00276490">
      <w:pPr>
        <w:pStyle w:val="a3"/>
        <w:ind w:right="593"/>
      </w:pPr>
      <w:r>
        <w:t>технологии промышленного водоснабжения и водоотведения: Справочное пособие.- М., 2012.</w:t>
      </w:r>
    </w:p>
    <w:p w:rsidR="005F31C4" w:rsidRDefault="00276490">
      <w:pPr>
        <w:pStyle w:val="a4"/>
        <w:numPr>
          <w:ilvl w:val="0"/>
          <w:numId w:val="4"/>
        </w:numPr>
        <w:tabs>
          <w:tab w:val="left" w:pos="1312"/>
        </w:tabs>
        <w:spacing w:line="242" w:lineRule="auto"/>
        <w:ind w:right="585" w:firstLine="719"/>
        <w:rPr>
          <w:sz w:val="28"/>
        </w:rPr>
      </w:pPr>
      <w:r>
        <w:rPr>
          <w:sz w:val="28"/>
        </w:rPr>
        <w:t>Пугачев Е.А. Технология эффективного водопользования в промыш- ленности: Монография.- М.,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</w:p>
    <w:p w:rsidR="005F31C4" w:rsidRDefault="00276490">
      <w:pPr>
        <w:pStyle w:val="a4"/>
        <w:numPr>
          <w:ilvl w:val="0"/>
          <w:numId w:val="4"/>
        </w:numPr>
        <w:tabs>
          <w:tab w:val="left" w:pos="1461"/>
        </w:tabs>
        <w:ind w:right="584" w:firstLine="719"/>
        <w:rPr>
          <w:sz w:val="28"/>
        </w:rPr>
      </w:pPr>
      <w:r>
        <w:rPr>
          <w:sz w:val="28"/>
        </w:rPr>
        <w:t>Воронов Ю.В. Водоотведение и очистка сточных вод: Учеб</w:t>
      </w:r>
      <w:r>
        <w:rPr>
          <w:sz w:val="28"/>
        </w:rPr>
        <w:t>ник для вузов.- М.,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5F31C4" w:rsidRDefault="00276490">
      <w:pPr>
        <w:pStyle w:val="Heading1"/>
        <w:spacing w:line="318" w:lineRule="exact"/>
        <w:ind w:left="2981"/>
        <w:jc w:val="both"/>
      </w:pPr>
      <w:r>
        <w:t>б) дополнительная литература:</w:t>
      </w:r>
    </w:p>
    <w:p w:rsidR="005F31C4" w:rsidRDefault="00276490">
      <w:pPr>
        <w:pStyle w:val="a4"/>
        <w:numPr>
          <w:ilvl w:val="0"/>
          <w:numId w:val="3"/>
        </w:numPr>
        <w:tabs>
          <w:tab w:val="left" w:pos="1312"/>
        </w:tabs>
        <w:ind w:right="584" w:firstLine="707"/>
        <w:jc w:val="both"/>
        <w:rPr>
          <w:sz w:val="28"/>
        </w:rPr>
      </w:pPr>
      <w:r>
        <w:rPr>
          <w:sz w:val="28"/>
        </w:rPr>
        <w:t>Прозоров И.В., Николадзе Г.И., Минаев А.В. Гидравлика, водоснаб- жение и канализация.-М.: Высшая школа,</w:t>
      </w:r>
      <w:r>
        <w:rPr>
          <w:spacing w:val="-3"/>
          <w:sz w:val="28"/>
        </w:rPr>
        <w:t xml:space="preserve"> </w:t>
      </w:r>
      <w:r>
        <w:rPr>
          <w:sz w:val="28"/>
        </w:rPr>
        <w:t>1990.-448с.</w:t>
      </w:r>
    </w:p>
    <w:p w:rsidR="005F31C4" w:rsidRDefault="00276490">
      <w:pPr>
        <w:pStyle w:val="a4"/>
        <w:numPr>
          <w:ilvl w:val="0"/>
          <w:numId w:val="3"/>
        </w:numPr>
        <w:tabs>
          <w:tab w:val="left" w:pos="1223"/>
        </w:tabs>
        <w:ind w:left="1222" w:hanging="213"/>
        <w:jc w:val="both"/>
        <w:rPr>
          <w:sz w:val="28"/>
        </w:rPr>
      </w:pPr>
      <w:r>
        <w:rPr>
          <w:sz w:val="28"/>
        </w:rPr>
        <w:t>СНиП 2.04.03 - 85 Канализация. Наружные сети и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сооружения.</w:t>
      </w:r>
    </w:p>
    <w:p w:rsidR="005F31C4" w:rsidRDefault="00276490">
      <w:pPr>
        <w:pStyle w:val="a4"/>
        <w:numPr>
          <w:ilvl w:val="0"/>
          <w:numId w:val="3"/>
        </w:numPr>
        <w:tabs>
          <w:tab w:val="left" w:pos="1361"/>
        </w:tabs>
        <w:spacing w:line="322" w:lineRule="exact"/>
        <w:ind w:left="1360" w:hanging="351"/>
        <w:jc w:val="both"/>
        <w:rPr>
          <w:sz w:val="28"/>
        </w:rPr>
      </w:pPr>
      <w:r>
        <w:rPr>
          <w:sz w:val="28"/>
        </w:rPr>
        <w:t>СНиП 2.04.03 - 84 Водоснабжение. Наружные сети и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сооружения.</w:t>
      </w:r>
    </w:p>
    <w:p w:rsidR="005F31C4" w:rsidRDefault="00276490">
      <w:pPr>
        <w:pStyle w:val="a4"/>
        <w:numPr>
          <w:ilvl w:val="0"/>
          <w:numId w:val="3"/>
        </w:numPr>
        <w:tabs>
          <w:tab w:val="left" w:pos="1408"/>
        </w:tabs>
        <w:ind w:right="583" w:firstLine="707"/>
        <w:jc w:val="both"/>
        <w:rPr>
          <w:sz w:val="28"/>
        </w:rPr>
      </w:pPr>
      <w:r>
        <w:rPr>
          <w:sz w:val="28"/>
        </w:rPr>
        <w:t>Калицун В.И., Кедров В.С., Ласков Ю.М. Гидравлика, водоснабже- ние и канализация. 3-е изд. перераб. и дополн. - М.: Стройиздат, 1980.-</w:t>
      </w:r>
      <w:r>
        <w:rPr>
          <w:spacing w:val="-23"/>
          <w:sz w:val="28"/>
        </w:rPr>
        <w:t xml:space="preserve"> </w:t>
      </w:r>
      <w:r>
        <w:rPr>
          <w:sz w:val="28"/>
        </w:rPr>
        <w:t>359с</w:t>
      </w:r>
    </w:p>
    <w:p w:rsidR="005F31C4" w:rsidRDefault="00276490">
      <w:pPr>
        <w:pStyle w:val="a4"/>
        <w:numPr>
          <w:ilvl w:val="0"/>
          <w:numId w:val="3"/>
        </w:numPr>
        <w:tabs>
          <w:tab w:val="left" w:pos="1303"/>
        </w:tabs>
        <w:ind w:right="592" w:firstLine="707"/>
        <w:jc w:val="both"/>
        <w:rPr>
          <w:sz w:val="28"/>
        </w:rPr>
      </w:pPr>
      <w:r>
        <w:rPr>
          <w:sz w:val="28"/>
        </w:rPr>
        <w:t>Шевелев Ф.А., Шеелева А.Ф. Таблицы для гидравлического расчета водопроводных труб. Справочное пособие -М.: Стройиздат ,</w:t>
      </w:r>
      <w:r>
        <w:rPr>
          <w:spacing w:val="-9"/>
          <w:sz w:val="28"/>
        </w:rPr>
        <w:t xml:space="preserve"> </w:t>
      </w:r>
      <w:r>
        <w:rPr>
          <w:sz w:val="28"/>
        </w:rPr>
        <w:t>1984</w:t>
      </w:r>
    </w:p>
    <w:p w:rsidR="005F31C4" w:rsidRDefault="00276490">
      <w:pPr>
        <w:pStyle w:val="a4"/>
        <w:numPr>
          <w:ilvl w:val="0"/>
          <w:numId w:val="3"/>
        </w:numPr>
        <w:tabs>
          <w:tab w:val="left" w:pos="1308"/>
        </w:tabs>
        <w:ind w:right="583" w:firstLine="707"/>
        <w:jc w:val="both"/>
        <w:rPr>
          <w:sz w:val="28"/>
        </w:rPr>
      </w:pPr>
      <w:r>
        <w:rPr>
          <w:sz w:val="28"/>
        </w:rPr>
        <w:t>Лукиных А.А., Лукиных Н.А. Таблицы для гидравлического расче- та канализационной сети и дюкеров по формуле ак. Н.Н.Павловского - М.</w:t>
      </w:r>
      <w:r>
        <w:rPr>
          <w:sz w:val="28"/>
        </w:rPr>
        <w:t>: Стройиздат</w:t>
      </w:r>
      <w:r>
        <w:rPr>
          <w:spacing w:val="-4"/>
          <w:sz w:val="28"/>
        </w:rPr>
        <w:t xml:space="preserve"> </w:t>
      </w:r>
      <w:r>
        <w:rPr>
          <w:sz w:val="28"/>
        </w:rPr>
        <w:t>1973г.</w:t>
      </w:r>
    </w:p>
    <w:p w:rsidR="005F31C4" w:rsidRDefault="00276490">
      <w:pPr>
        <w:pStyle w:val="a4"/>
        <w:numPr>
          <w:ilvl w:val="0"/>
          <w:numId w:val="3"/>
        </w:numPr>
        <w:tabs>
          <w:tab w:val="left" w:pos="1312"/>
        </w:tabs>
        <w:ind w:right="586" w:firstLine="707"/>
        <w:jc w:val="both"/>
        <w:rPr>
          <w:sz w:val="28"/>
        </w:rPr>
      </w:pPr>
      <w:r>
        <w:rPr>
          <w:sz w:val="28"/>
        </w:rPr>
        <w:t>А.З.Евилевич, М.А. Евилевич. Утилизация осадков сточных вод.- Л. Стройиздат, 1988, 248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5F31C4" w:rsidRDefault="00276490">
      <w:pPr>
        <w:pStyle w:val="Heading1"/>
        <w:spacing w:before="3" w:line="320" w:lineRule="exact"/>
        <w:ind w:left="3389"/>
      </w:pPr>
      <w:r>
        <w:t>в) электронные ресурсы:</w:t>
      </w:r>
    </w:p>
    <w:p w:rsidR="005F31C4" w:rsidRDefault="00276490">
      <w:pPr>
        <w:pStyle w:val="a4"/>
        <w:numPr>
          <w:ilvl w:val="0"/>
          <w:numId w:val="2"/>
        </w:numPr>
        <w:tabs>
          <w:tab w:val="left" w:pos="611"/>
        </w:tabs>
        <w:spacing w:line="320" w:lineRule="exact"/>
        <w:rPr>
          <w:sz w:val="28"/>
        </w:rPr>
      </w:pPr>
      <w:r>
        <w:rPr>
          <w:spacing w:val="5"/>
          <w:sz w:val="28"/>
        </w:rPr>
        <w:t xml:space="preserve">ЭБС </w:t>
      </w:r>
      <w:r>
        <w:rPr>
          <w:spacing w:val="6"/>
          <w:sz w:val="28"/>
        </w:rPr>
        <w:t>ЛАНЬ</w:t>
      </w:r>
      <w:r>
        <w:rPr>
          <w:color w:val="0000FF"/>
          <w:spacing w:val="40"/>
          <w:sz w:val="28"/>
        </w:rPr>
        <w:t xml:space="preserve"> </w:t>
      </w:r>
      <w:hyperlink r:id="rId15">
        <w:r>
          <w:rPr>
            <w:color w:val="0000FF"/>
            <w:spacing w:val="8"/>
            <w:sz w:val="28"/>
            <w:u w:val="single" w:color="0000FF"/>
          </w:rPr>
          <w:t>http://e.lanbook.com/</w:t>
        </w:r>
      </w:hyperlink>
    </w:p>
    <w:p w:rsidR="005F31C4" w:rsidRDefault="00276490">
      <w:pPr>
        <w:pStyle w:val="a4"/>
        <w:numPr>
          <w:ilvl w:val="0"/>
          <w:numId w:val="2"/>
        </w:numPr>
        <w:tabs>
          <w:tab w:val="left" w:pos="611"/>
        </w:tabs>
        <w:spacing w:before="2" w:line="322" w:lineRule="exact"/>
        <w:rPr>
          <w:sz w:val="28"/>
        </w:rPr>
      </w:pPr>
      <w:r>
        <w:rPr>
          <w:spacing w:val="8"/>
          <w:sz w:val="28"/>
        </w:rPr>
        <w:t xml:space="preserve">Программы </w:t>
      </w:r>
      <w:r>
        <w:rPr>
          <w:spacing w:val="7"/>
          <w:sz w:val="28"/>
        </w:rPr>
        <w:t xml:space="preserve">AUTOCAD, </w:t>
      </w:r>
      <w:r>
        <w:rPr>
          <w:spacing w:val="8"/>
          <w:sz w:val="28"/>
        </w:rPr>
        <w:t>RAUCAD,</w:t>
      </w:r>
      <w:r>
        <w:rPr>
          <w:spacing w:val="45"/>
          <w:sz w:val="28"/>
        </w:rPr>
        <w:t xml:space="preserve"> </w:t>
      </w:r>
      <w:r>
        <w:rPr>
          <w:spacing w:val="8"/>
          <w:sz w:val="28"/>
        </w:rPr>
        <w:t>MAGICAD.</w:t>
      </w:r>
    </w:p>
    <w:p w:rsidR="005F31C4" w:rsidRDefault="00276490">
      <w:pPr>
        <w:pStyle w:val="a3"/>
        <w:ind w:right="2047"/>
      </w:pPr>
      <w:r>
        <w:t xml:space="preserve">Видео фильмы по </w:t>
      </w:r>
      <w:r>
        <w:t xml:space="preserve">современному оборудованию, монтаже систем. Интернет сайты: </w:t>
      </w:r>
      <w:hyperlink r:id="rId16">
        <w:r>
          <w:rPr>
            <w:color w:val="0000FF"/>
            <w:u w:val="single" w:color="0000FF"/>
          </w:rPr>
          <w:t>www.abok.ru</w:t>
        </w:r>
      </w:hyperlink>
      <w:r>
        <w:t>, и другие.</w:t>
      </w:r>
    </w:p>
    <w:p w:rsidR="005F31C4" w:rsidRDefault="005F31C4">
      <w:pPr>
        <w:pStyle w:val="a3"/>
        <w:spacing w:before="3"/>
        <w:ind w:left="0"/>
      </w:pPr>
    </w:p>
    <w:p w:rsidR="005F31C4" w:rsidRDefault="00276490">
      <w:pPr>
        <w:pStyle w:val="Heading1"/>
        <w:numPr>
          <w:ilvl w:val="1"/>
          <w:numId w:val="8"/>
        </w:numPr>
        <w:tabs>
          <w:tab w:val="left" w:pos="1315"/>
        </w:tabs>
        <w:ind w:left="302" w:right="2081" w:firstLine="707"/>
      </w:pPr>
      <w:r>
        <w:t>МАТЕРИАЛЬНО-ТЕХНИЧЕСКОЕ ОБЕСПЕЧЕНИЕ ПРАКТИКИ</w:t>
      </w:r>
    </w:p>
    <w:p w:rsidR="005F31C4" w:rsidRDefault="00276490">
      <w:pPr>
        <w:pStyle w:val="a3"/>
        <w:ind w:right="581" w:firstLine="707"/>
        <w:jc w:val="both"/>
      </w:pPr>
      <w:r>
        <w:t>Научно-исследовательская работа проводится на ведущих предприяти- ях Москвы и Московской об</w:t>
      </w:r>
      <w:r>
        <w:t>ласти. Перечень объектов и мест практики со- ставлен так, чтобы студент в период прохождения практики мог ознакомить- ся с разнопрофильными предприятиями:</w:t>
      </w:r>
    </w:p>
    <w:p w:rsidR="005F31C4" w:rsidRDefault="00276490">
      <w:pPr>
        <w:pStyle w:val="a4"/>
        <w:numPr>
          <w:ilvl w:val="0"/>
          <w:numId w:val="1"/>
        </w:numPr>
        <w:tabs>
          <w:tab w:val="left" w:pos="1718"/>
        </w:tabs>
        <w:ind w:right="582" w:firstLine="729"/>
        <w:jc w:val="both"/>
        <w:rPr>
          <w:sz w:val="28"/>
        </w:rPr>
      </w:pPr>
      <w:r>
        <w:rPr>
          <w:sz w:val="28"/>
        </w:rPr>
        <w:t xml:space="preserve">ОАО «Институт МосводокалНИИпроект». Адрес: 105005, Моск- ва, Плетешковский пер., д.22, тел. 8 (499) 261 53 84, факс: 8 (499) 261-77-75, </w:t>
      </w:r>
      <w:hyperlink r:id="rId17">
        <w:r>
          <w:rPr>
            <w:sz w:val="28"/>
          </w:rPr>
          <w:t>www.mvkniipr.ru</w:t>
        </w:r>
      </w:hyperlink>
      <w:r>
        <w:rPr>
          <w:sz w:val="28"/>
        </w:rPr>
        <w:t xml:space="preserve">, E-mail: </w:t>
      </w:r>
      <w:hyperlink r:id="rId18">
        <w:r>
          <w:rPr>
            <w:sz w:val="28"/>
          </w:rPr>
          <w:t>post@mvkniipr</w:t>
        </w:r>
        <w:r>
          <w:rPr>
            <w:sz w:val="28"/>
          </w:rPr>
          <w:t>.ru</w:t>
        </w:r>
      </w:hyperlink>
      <w:r>
        <w:rPr>
          <w:sz w:val="28"/>
        </w:rPr>
        <w:t>;</w:t>
      </w:r>
      <w:r>
        <w:rPr>
          <w:spacing w:val="-9"/>
          <w:sz w:val="28"/>
        </w:rPr>
        <w:t xml:space="preserve"> </w:t>
      </w:r>
      <w:r>
        <w:rPr>
          <w:sz w:val="28"/>
        </w:rPr>
        <w:t>МосводоканалНИИпроект».</w:t>
      </w:r>
    </w:p>
    <w:p w:rsidR="005F31C4" w:rsidRDefault="00276490">
      <w:pPr>
        <w:pStyle w:val="a4"/>
        <w:numPr>
          <w:ilvl w:val="0"/>
          <w:numId w:val="1"/>
        </w:numPr>
        <w:tabs>
          <w:tab w:val="left" w:pos="1718"/>
        </w:tabs>
        <w:ind w:right="582" w:firstLine="729"/>
        <w:jc w:val="both"/>
        <w:rPr>
          <w:sz w:val="28"/>
        </w:rPr>
      </w:pPr>
      <w:r>
        <w:rPr>
          <w:sz w:val="28"/>
        </w:rPr>
        <w:t>ЗАО «ВИВ». Адрес: 127018, г. Москва, ул. Полковая, 1, тел.: +7 (495) 641 00 41, тел.:  8 800 707 01 77, факс:  +7  (495) 641 00 40эл. поч-        та:</w:t>
      </w:r>
      <w:r>
        <w:rPr>
          <w:spacing w:val="-1"/>
          <w:sz w:val="28"/>
        </w:rPr>
        <w:t xml:space="preserve"> </w:t>
      </w:r>
      <w:hyperlink r:id="rId19">
        <w:r>
          <w:rPr>
            <w:sz w:val="28"/>
          </w:rPr>
          <w:t>info@pump.ru</w:t>
        </w:r>
      </w:hyperlink>
      <w:r>
        <w:rPr>
          <w:sz w:val="28"/>
        </w:rPr>
        <w:t>.</w:t>
      </w:r>
    </w:p>
    <w:p w:rsidR="005F31C4" w:rsidRDefault="00276490">
      <w:pPr>
        <w:pStyle w:val="a4"/>
        <w:numPr>
          <w:ilvl w:val="0"/>
          <w:numId w:val="1"/>
        </w:numPr>
        <w:tabs>
          <w:tab w:val="left" w:pos="1718"/>
        </w:tabs>
        <w:ind w:right="584" w:firstLine="729"/>
        <w:jc w:val="both"/>
        <w:rPr>
          <w:sz w:val="28"/>
        </w:rPr>
      </w:pPr>
      <w:r>
        <w:rPr>
          <w:sz w:val="28"/>
        </w:rPr>
        <w:t xml:space="preserve">ООО «РОСЭКОСТРОЙ». Адрес: </w:t>
      </w:r>
      <w:r>
        <w:rPr>
          <w:sz w:val="28"/>
        </w:rPr>
        <w:t xml:space="preserve">117105, Москва, ул. Нагатин- ская,д. 1, стр. 26. </w:t>
      </w:r>
      <w:hyperlink r:id="rId20">
        <w:r>
          <w:rPr>
            <w:sz w:val="28"/>
          </w:rPr>
          <w:t>office@rosecostroy.ru</w:t>
        </w:r>
      </w:hyperlink>
      <w:r>
        <w:rPr>
          <w:sz w:val="28"/>
        </w:rPr>
        <w:t xml:space="preserve"> Генеральный директор – Рабинский Михаил Аркадьевич Тел./факс: 8 (495)</w:t>
      </w:r>
      <w:r>
        <w:rPr>
          <w:spacing w:val="-5"/>
          <w:sz w:val="28"/>
        </w:rPr>
        <w:t xml:space="preserve"> </w:t>
      </w:r>
      <w:r>
        <w:rPr>
          <w:sz w:val="28"/>
        </w:rPr>
        <w:t>781-50-98</w:t>
      </w:r>
    </w:p>
    <w:p w:rsidR="005F31C4" w:rsidRDefault="005F31C4">
      <w:pPr>
        <w:jc w:val="both"/>
        <w:rPr>
          <w:sz w:val="28"/>
        </w:rPr>
        <w:sectPr w:rsidR="005F31C4">
          <w:pgSz w:w="11910" w:h="16840"/>
          <w:pgMar w:top="1040" w:right="260" w:bottom="920" w:left="1400" w:header="0" w:footer="654" w:gutter="0"/>
          <w:cols w:space="720"/>
        </w:sectPr>
      </w:pPr>
    </w:p>
    <w:p w:rsidR="005F31C4" w:rsidRDefault="00276490">
      <w:pPr>
        <w:pStyle w:val="a3"/>
        <w:spacing w:before="67"/>
        <w:ind w:left="0" w:right="584"/>
        <w:jc w:val="right"/>
      </w:pPr>
      <w:r>
        <w:lastRenderedPageBreak/>
        <w:t>Приложение</w:t>
      </w:r>
    </w:p>
    <w:p w:rsidR="005F31C4" w:rsidRDefault="00276490">
      <w:pPr>
        <w:pStyle w:val="Heading1"/>
        <w:spacing w:before="7"/>
        <w:ind w:right="584"/>
        <w:jc w:val="center"/>
      </w:pPr>
      <w:r>
        <w:t>ФОНД ОЦЕНОЧНЫХ СРЕДСТВ НАУЧНО-</w:t>
      </w:r>
      <w:r>
        <w:t>ИССЛЕДОВАТЕЛЬСКАЯ ПРАКТИКА 08.04.01</w:t>
      </w:r>
    </w:p>
    <w:p w:rsidR="005F31C4" w:rsidRDefault="00276490">
      <w:pPr>
        <w:spacing w:line="322" w:lineRule="exact"/>
        <w:ind w:left="300" w:right="589"/>
        <w:jc w:val="center"/>
        <w:rPr>
          <w:b/>
          <w:sz w:val="28"/>
        </w:rPr>
      </w:pPr>
      <w:r>
        <w:rPr>
          <w:b/>
          <w:sz w:val="28"/>
        </w:rPr>
        <w:t>Б2.Н.1 «Научно-исследовательская работа магистра (3 семестр)»</w:t>
      </w:r>
    </w:p>
    <w:p w:rsidR="005F31C4" w:rsidRDefault="005F31C4">
      <w:pPr>
        <w:pStyle w:val="a3"/>
        <w:spacing w:before="2"/>
        <w:ind w:left="0"/>
        <w:rPr>
          <w:b/>
          <w:sz w:val="20"/>
        </w:rPr>
      </w:pPr>
    </w:p>
    <w:p w:rsidR="005F31C4" w:rsidRDefault="005F31C4">
      <w:pPr>
        <w:rPr>
          <w:sz w:val="20"/>
        </w:rPr>
        <w:sectPr w:rsidR="005F31C4">
          <w:pgSz w:w="11910" w:h="16840"/>
          <w:pgMar w:top="1040" w:right="260" w:bottom="920" w:left="1400" w:header="0" w:footer="654" w:gutter="0"/>
          <w:cols w:space="720"/>
        </w:sectPr>
      </w:pPr>
    </w:p>
    <w:p w:rsidR="005F31C4" w:rsidRDefault="00276490">
      <w:pPr>
        <w:spacing w:before="89"/>
        <w:ind w:left="3125"/>
        <w:rPr>
          <w:b/>
          <w:sz w:val="28"/>
        </w:rPr>
      </w:pPr>
      <w:r>
        <w:rPr>
          <w:b/>
          <w:sz w:val="28"/>
        </w:rPr>
        <w:lastRenderedPageBreak/>
        <w:t>Паспорт фонда оценочных средств</w:t>
      </w:r>
    </w:p>
    <w:p w:rsidR="005F31C4" w:rsidRDefault="00276490">
      <w:pPr>
        <w:pStyle w:val="a3"/>
        <w:spacing w:before="2"/>
        <w:ind w:left="0"/>
        <w:rPr>
          <w:b/>
          <w:sz w:val="35"/>
        </w:rPr>
      </w:pPr>
      <w:r>
        <w:br w:type="column"/>
      </w:r>
    </w:p>
    <w:p w:rsidR="005F31C4" w:rsidRDefault="00276490">
      <w:pPr>
        <w:ind w:left="1025"/>
        <w:rPr>
          <w:sz w:val="24"/>
        </w:rPr>
      </w:pPr>
      <w:r>
        <w:rPr>
          <w:sz w:val="24"/>
        </w:rPr>
        <w:t>Таблица 1</w:t>
      </w:r>
    </w:p>
    <w:p w:rsidR="005F31C4" w:rsidRDefault="005F31C4">
      <w:pPr>
        <w:rPr>
          <w:sz w:val="24"/>
        </w:rPr>
        <w:sectPr w:rsidR="005F31C4">
          <w:type w:val="continuous"/>
          <w:pgSz w:w="11910" w:h="16840"/>
          <w:pgMar w:top="1120" w:right="260" w:bottom="280" w:left="1400" w:header="720" w:footer="720" w:gutter="0"/>
          <w:cols w:num="2" w:space="720" w:equalWidth="0">
            <w:col w:w="7555" w:space="40"/>
            <w:col w:w="2655"/>
          </w:cols>
        </w:sectPr>
      </w:pPr>
    </w:p>
    <w:p w:rsidR="005F31C4" w:rsidRDefault="005F31C4">
      <w:pPr>
        <w:pStyle w:val="a3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3574"/>
        <w:gridCol w:w="710"/>
        <w:gridCol w:w="564"/>
        <w:gridCol w:w="852"/>
        <w:gridCol w:w="1419"/>
        <w:gridCol w:w="971"/>
        <w:gridCol w:w="869"/>
      </w:tblGrid>
      <w:tr w:rsidR="005F31C4">
        <w:trPr>
          <w:trHeight w:val="918"/>
        </w:trPr>
        <w:tc>
          <w:tcPr>
            <w:tcW w:w="787" w:type="dxa"/>
          </w:tcPr>
          <w:p w:rsidR="005F31C4" w:rsidRDefault="005F31C4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5F31C4" w:rsidRDefault="00276490">
            <w:pPr>
              <w:pStyle w:val="TableParagraph"/>
              <w:ind w:left="203" w:right="77" w:hanging="99"/>
              <w:rPr>
                <w:sz w:val="20"/>
              </w:rPr>
            </w:pPr>
            <w:r>
              <w:rPr>
                <w:sz w:val="20"/>
              </w:rPr>
              <w:t>№ раз- дела</w:t>
            </w:r>
          </w:p>
        </w:tc>
        <w:tc>
          <w:tcPr>
            <w:tcW w:w="3574" w:type="dxa"/>
          </w:tcPr>
          <w:p w:rsidR="005F31C4" w:rsidRDefault="005F31C4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5F31C4" w:rsidRDefault="00276490">
            <w:pPr>
              <w:pStyle w:val="TableParagraph"/>
              <w:spacing w:before="1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содержание разделов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before="108"/>
              <w:ind w:left="136" w:right="105" w:hanging="20"/>
              <w:jc w:val="both"/>
              <w:rPr>
                <w:sz w:val="20"/>
              </w:rPr>
            </w:pPr>
            <w:r>
              <w:rPr>
                <w:sz w:val="20"/>
              </w:rPr>
              <w:t>Виды заня- тий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ind w:left="154" w:right="62" w:hanging="80"/>
              <w:rPr>
                <w:sz w:val="20"/>
              </w:rPr>
            </w:pPr>
            <w:r>
              <w:rPr>
                <w:sz w:val="20"/>
              </w:rPr>
              <w:t>Объ-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ем ча-</w:t>
            </w:r>
          </w:p>
          <w:p w:rsidR="005F31C4" w:rsidRDefault="00276490">
            <w:pPr>
              <w:pStyle w:val="TableParagraph"/>
              <w:spacing w:line="216" w:lineRule="exact"/>
              <w:ind w:left="140"/>
              <w:rPr>
                <w:sz w:val="20"/>
              </w:rPr>
            </w:pPr>
            <w:r>
              <w:rPr>
                <w:sz w:val="20"/>
              </w:rPr>
              <w:t>сов</w:t>
            </w:r>
          </w:p>
        </w:tc>
        <w:tc>
          <w:tcPr>
            <w:tcW w:w="852" w:type="dxa"/>
          </w:tcPr>
          <w:p w:rsidR="005F31C4" w:rsidRDefault="00276490">
            <w:pPr>
              <w:pStyle w:val="TableParagraph"/>
              <w:ind w:left="60" w:right="50"/>
              <w:jc w:val="center"/>
              <w:rPr>
                <w:sz w:val="20"/>
              </w:rPr>
            </w:pPr>
            <w:r>
              <w:rPr>
                <w:sz w:val="20"/>
              </w:rPr>
              <w:t>Из них в актив- ных</w:t>
            </w:r>
          </w:p>
          <w:p w:rsidR="005F31C4" w:rsidRDefault="00276490">
            <w:pPr>
              <w:pStyle w:val="TableParagraph"/>
              <w:spacing w:line="216" w:lineRule="exact"/>
              <w:ind w:left="60" w:right="48"/>
              <w:jc w:val="center"/>
              <w:rPr>
                <w:sz w:val="20"/>
              </w:rPr>
            </w:pPr>
            <w:r>
              <w:rPr>
                <w:sz w:val="20"/>
              </w:rPr>
              <w:t>формах</w:t>
            </w:r>
          </w:p>
        </w:tc>
        <w:tc>
          <w:tcPr>
            <w:tcW w:w="1419" w:type="dxa"/>
          </w:tcPr>
          <w:p w:rsidR="005F31C4" w:rsidRDefault="00276490">
            <w:pPr>
              <w:pStyle w:val="TableParagraph"/>
              <w:ind w:left="192" w:hanging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Фиксирование </w:t>
            </w:r>
            <w:r>
              <w:rPr>
                <w:sz w:val="20"/>
              </w:rPr>
              <w:t>применения активных</w:t>
            </w:r>
          </w:p>
          <w:p w:rsidR="005F31C4" w:rsidRDefault="00276490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z w:val="20"/>
              </w:rPr>
              <w:t>форм обучения</w:t>
            </w:r>
          </w:p>
        </w:tc>
        <w:tc>
          <w:tcPr>
            <w:tcW w:w="971" w:type="dxa"/>
          </w:tcPr>
          <w:p w:rsidR="005F31C4" w:rsidRDefault="00276490">
            <w:pPr>
              <w:pStyle w:val="TableParagraph"/>
              <w:ind w:left="161" w:right="148" w:hanging="10"/>
              <w:jc w:val="both"/>
              <w:rPr>
                <w:sz w:val="20"/>
              </w:rPr>
            </w:pPr>
            <w:r>
              <w:rPr>
                <w:sz w:val="20"/>
              </w:rPr>
              <w:t>Форми- руемые компе-</w:t>
            </w:r>
          </w:p>
          <w:p w:rsidR="005F31C4" w:rsidRDefault="00276490">
            <w:pPr>
              <w:pStyle w:val="TableParagraph"/>
              <w:spacing w:line="216" w:lineRule="exact"/>
              <w:ind w:left="178"/>
              <w:rPr>
                <w:sz w:val="20"/>
              </w:rPr>
            </w:pPr>
            <w:r>
              <w:rPr>
                <w:sz w:val="20"/>
              </w:rPr>
              <w:t>тенции</w:t>
            </w:r>
          </w:p>
        </w:tc>
        <w:tc>
          <w:tcPr>
            <w:tcW w:w="869" w:type="dxa"/>
          </w:tcPr>
          <w:p w:rsidR="005F31C4" w:rsidRDefault="00276490">
            <w:pPr>
              <w:pStyle w:val="TableParagraph"/>
              <w:spacing w:before="108"/>
              <w:ind w:left="265" w:right="51" w:hanging="192"/>
              <w:rPr>
                <w:sz w:val="20"/>
              </w:rPr>
            </w:pPr>
            <w:r>
              <w:rPr>
                <w:sz w:val="20"/>
              </w:rPr>
              <w:t>Оценоч- ные</w:t>
            </w:r>
          </w:p>
          <w:p w:rsidR="005F31C4" w:rsidRDefault="00276490">
            <w:pPr>
              <w:pStyle w:val="TableParagraph"/>
              <w:spacing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</w:tr>
      <w:tr w:rsidR="005F31C4">
        <w:trPr>
          <w:trHeight w:val="275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5F31C4" w:rsidRDefault="0027649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5F31C4" w:rsidRDefault="0027649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1" w:type="dxa"/>
          </w:tcPr>
          <w:p w:rsidR="005F31C4" w:rsidRDefault="0027649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9" w:type="dxa"/>
          </w:tcPr>
          <w:p w:rsidR="005F31C4" w:rsidRDefault="0027649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F31C4">
        <w:trPr>
          <w:trHeight w:val="275"/>
        </w:trPr>
        <w:tc>
          <w:tcPr>
            <w:tcW w:w="9746" w:type="dxa"/>
            <w:gridSpan w:val="8"/>
          </w:tcPr>
          <w:p w:rsidR="005F31C4" w:rsidRDefault="002764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семестр обучения</w:t>
            </w:r>
          </w:p>
        </w:tc>
      </w:tr>
      <w:tr w:rsidR="005F31C4">
        <w:trPr>
          <w:trHeight w:val="551"/>
        </w:trPr>
        <w:tc>
          <w:tcPr>
            <w:tcW w:w="9746" w:type="dxa"/>
            <w:gridSpan w:val="8"/>
          </w:tcPr>
          <w:p w:rsidR="005F31C4" w:rsidRDefault="0027649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Обучение магистрантов методике ведения научных диспутов, дискуссий, презента-</w:t>
            </w:r>
          </w:p>
          <w:p w:rsidR="005F31C4" w:rsidRDefault="0027649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ций и обсуждений</w:t>
            </w:r>
          </w:p>
        </w:tc>
      </w:tr>
      <w:tr w:rsidR="005F31C4">
        <w:trPr>
          <w:trHeight w:val="830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71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Занятия по обучению магист- рантов методике ведения науч-</w:t>
            </w:r>
          </w:p>
          <w:p w:rsidR="005F31C4" w:rsidRDefault="002764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ных диспутов, мастер-класс.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71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71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</w:pPr>
          </w:p>
        </w:tc>
        <w:tc>
          <w:tcPr>
            <w:tcW w:w="971" w:type="dxa"/>
          </w:tcPr>
          <w:p w:rsidR="005F31C4" w:rsidRDefault="00276490">
            <w:pPr>
              <w:pStyle w:val="TableParagraph"/>
              <w:ind w:left="233" w:right="74" w:hanging="116"/>
              <w:rPr>
                <w:sz w:val="24"/>
              </w:rPr>
            </w:pPr>
            <w:r>
              <w:rPr>
                <w:sz w:val="24"/>
              </w:rPr>
              <w:t>ОПК-4, ПК-1</w:t>
            </w:r>
          </w:p>
        </w:tc>
        <w:tc>
          <w:tcPr>
            <w:tcW w:w="869" w:type="dxa"/>
          </w:tcPr>
          <w:p w:rsidR="005F31C4" w:rsidRDefault="00276490">
            <w:pPr>
              <w:pStyle w:val="TableParagraph"/>
              <w:spacing w:line="271" w:lineRule="exact"/>
              <w:ind w:left="139" w:right="102"/>
              <w:jc w:val="center"/>
              <w:rPr>
                <w:sz w:val="24"/>
              </w:rPr>
            </w:pPr>
            <w:r>
              <w:rPr>
                <w:sz w:val="24"/>
              </w:rPr>
              <w:t>УО-3</w:t>
            </w:r>
          </w:p>
        </w:tc>
      </w:tr>
      <w:tr w:rsidR="005F31C4">
        <w:trPr>
          <w:trHeight w:val="827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68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 по обучению магист-</w:t>
            </w:r>
          </w:p>
          <w:p w:rsidR="005F31C4" w:rsidRDefault="00276490">
            <w:pPr>
              <w:pStyle w:val="TableParagraph"/>
              <w:spacing w:line="270" w:lineRule="atLeast"/>
              <w:ind w:left="107" w:right="354"/>
              <w:rPr>
                <w:sz w:val="24"/>
              </w:rPr>
            </w:pPr>
            <w:r>
              <w:rPr>
                <w:sz w:val="24"/>
              </w:rPr>
              <w:t>рантов методике ведения дис- куссий, мастер-класс.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68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68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</w:pPr>
          </w:p>
        </w:tc>
        <w:tc>
          <w:tcPr>
            <w:tcW w:w="971" w:type="dxa"/>
          </w:tcPr>
          <w:p w:rsidR="005F31C4" w:rsidRDefault="00276490">
            <w:pPr>
              <w:pStyle w:val="TableParagraph"/>
              <w:ind w:left="233" w:right="74" w:hanging="116"/>
              <w:rPr>
                <w:sz w:val="24"/>
              </w:rPr>
            </w:pPr>
            <w:r>
              <w:rPr>
                <w:sz w:val="24"/>
              </w:rPr>
              <w:t>ОПК-4, ПК-1</w:t>
            </w:r>
          </w:p>
        </w:tc>
        <w:tc>
          <w:tcPr>
            <w:tcW w:w="869" w:type="dxa"/>
          </w:tcPr>
          <w:p w:rsidR="005F31C4" w:rsidRDefault="00276490">
            <w:pPr>
              <w:pStyle w:val="TableParagraph"/>
              <w:spacing w:line="268" w:lineRule="exact"/>
              <w:ind w:left="139" w:right="102"/>
              <w:jc w:val="center"/>
              <w:rPr>
                <w:sz w:val="24"/>
              </w:rPr>
            </w:pPr>
            <w:r>
              <w:rPr>
                <w:sz w:val="24"/>
              </w:rPr>
              <w:t>УО-3</w:t>
            </w:r>
          </w:p>
        </w:tc>
      </w:tr>
      <w:tr w:rsidR="005F31C4">
        <w:trPr>
          <w:trHeight w:val="1103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68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ind w:left="107" w:right="372"/>
              <w:jc w:val="both"/>
              <w:rPr>
                <w:sz w:val="24"/>
              </w:rPr>
            </w:pPr>
            <w:r>
              <w:rPr>
                <w:sz w:val="24"/>
              </w:rPr>
              <w:t>Занятия по обучению магист- рантов методике ведения пре- зентаций и обсуждений, мас-</w:t>
            </w:r>
          </w:p>
          <w:p w:rsidR="005F31C4" w:rsidRDefault="002764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тер-класс.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68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68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</w:pPr>
          </w:p>
        </w:tc>
        <w:tc>
          <w:tcPr>
            <w:tcW w:w="971" w:type="dxa"/>
          </w:tcPr>
          <w:p w:rsidR="005F31C4" w:rsidRDefault="00276490">
            <w:pPr>
              <w:pStyle w:val="TableParagraph"/>
              <w:ind w:left="233" w:right="74" w:hanging="116"/>
              <w:rPr>
                <w:sz w:val="24"/>
              </w:rPr>
            </w:pPr>
            <w:r>
              <w:rPr>
                <w:sz w:val="24"/>
              </w:rPr>
              <w:t>ОПК-4, ПК-1</w:t>
            </w:r>
          </w:p>
        </w:tc>
        <w:tc>
          <w:tcPr>
            <w:tcW w:w="869" w:type="dxa"/>
          </w:tcPr>
          <w:p w:rsidR="005F31C4" w:rsidRDefault="00276490">
            <w:pPr>
              <w:pStyle w:val="TableParagraph"/>
              <w:spacing w:line="268" w:lineRule="exact"/>
              <w:ind w:left="139" w:right="102"/>
              <w:jc w:val="center"/>
              <w:rPr>
                <w:sz w:val="24"/>
              </w:rPr>
            </w:pPr>
            <w:r>
              <w:rPr>
                <w:sz w:val="24"/>
              </w:rPr>
              <w:t>УО-3</w:t>
            </w:r>
          </w:p>
        </w:tc>
      </w:tr>
      <w:tr w:rsidR="005F31C4">
        <w:trPr>
          <w:trHeight w:val="1380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68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Разработка, подготовка и про- ведение научных диспутов,</w:t>
            </w:r>
          </w:p>
          <w:p w:rsidR="005F31C4" w:rsidRDefault="00276490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дискуссий и презентаций по выбранным темам диссертаци-</w:t>
            </w:r>
          </w:p>
          <w:p w:rsidR="005F31C4" w:rsidRDefault="002764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онного исследования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68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68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</w:pPr>
          </w:p>
        </w:tc>
        <w:tc>
          <w:tcPr>
            <w:tcW w:w="971" w:type="dxa"/>
          </w:tcPr>
          <w:p w:rsidR="005F31C4" w:rsidRDefault="00276490">
            <w:pPr>
              <w:pStyle w:val="TableParagraph"/>
              <w:ind w:left="233" w:right="74" w:hanging="116"/>
              <w:rPr>
                <w:sz w:val="24"/>
              </w:rPr>
            </w:pPr>
            <w:r>
              <w:rPr>
                <w:sz w:val="24"/>
              </w:rPr>
              <w:t>ОПК-4, ПК-1</w:t>
            </w:r>
          </w:p>
        </w:tc>
        <w:tc>
          <w:tcPr>
            <w:tcW w:w="869" w:type="dxa"/>
          </w:tcPr>
          <w:p w:rsidR="005F31C4" w:rsidRDefault="00276490">
            <w:pPr>
              <w:pStyle w:val="TableParagraph"/>
              <w:spacing w:line="268" w:lineRule="exact"/>
              <w:ind w:left="139" w:right="102"/>
              <w:jc w:val="center"/>
              <w:rPr>
                <w:sz w:val="24"/>
              </w:rPr>
            </w:pPr>
            <w:r>
              <w:rPr>
                <w:sz w:val="24"/>
              </w:rPr>
              <w:t>УО-3</w:t>
            </w:r>
          </w:p>
        </w:tc>
      </w:tr>
      <w:tr w:rsidR="005F31C4">
        <w:trPr>
          <w:trHeight w:val="275"/>
        </w:trPr>
        <w:tc>
          <w:tcPr>
            <w:tcW w:w="4361" w:type="dxa"/>
            <w:gridSpan w:val="2"/>
          </w:tcPr>
          <w:p w:rsidR="005F31C4" w:rsidRDefault="002764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0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56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1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9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F31C4">
        <w:trPr>
          <w:trHeight w:val="551"/>
        </w:trPr>
        <w:tc>
          <w:tcPr>
            <w:tcW w:w="9746" w:type="dxa"/>
            <w:gridSpan w:val="8"/>
          </w:tcPr>
          <w:p w:rsidR="005F31C4" w:rsidRDefault="0027649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Выступления магистрантов с докладами (сообщениями) по выбранной проблеме исследования</w:t>
            </w:r>
          </w:p>
        </w:tc>
      </w:tr>
      <w:tr w:rsidR="005F31C4">
        <w:trPr>
          <w:trHeight w:val="1931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67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Выступления магистрантов с докладами (сообщениями) по выбранной проблеме исследо- вания в областях “Современ- ных проблем технической</w:t>
            </w:r>
          </w:p>
          <w:p w:rsidR="005F31C4" w:rsidRDefault="00276490">
            <w:pPr>
              <w:pStyle w:val="TableParagraph"/>
              <w:spacing w:line="270" w:lineRule="atLeast"/>
              <w:ind w:left="107" w:right="246"/>
              <w:rPr>
                <w:sz w:val="24"/>
              </w:rPr>
            </w:pPr>
            <w:r>
              <w:rPr>
                <w:sz w:val="24"/>
              </w:rPr>
              <w:t>эксплуатации и реконструкции зданий и сооружений”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6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67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</w:pPr>
          </w:p>
        </w:tc>
        <w:tc>
          <w:tcPr>
            <w:tcW w:w="971" w:type="dxa"/>
          </w:tcPr>
          <w:p w:rsidR="005F31C4" w:rsidRDefault="00276490">
            <w:pPr>
              <w:pStyle w:val="TableParagraph"/>
              <w:ind w:left="228" w:right="82" w:hanging="118"/>
              <w:rPr>
                <w:sz w:val="24"/>
              </w:rPr>
            </w:pPr>
            <w:r>
              <w:rPr>
                <w:sz w:val="24"/>
              </w:rPr>
              <w:t>ОПК-4, ПК-1</w:t>
            </w:r>
          </w:p>
        </w:tc>
        <w:tc>
          <w:tcPr>
            <w:tcW w:w="869" w:type="dxa"/>
          </w:tcPr>
          <w:p w:rsidR="005F31C4" w:rsidRDefault="00276490">
            <w:pPr>
              <w:pStyle w:val="TableParagraph"/>
              <w:spacing w:line="267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УО-3</w:t>
            </w:r>
          </w:p>
        </w:tc>
      </w:tr>
      <w:tr w:rsidR="005F31C4">
        <w:trPr>
          <w:trHeight w:val="827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69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магистрантов к</w:t>
            </w:r>
          </w:p>
          <w:p w:rsidR="005F31C4" w:rsidRDefault="00276490">
            <w:pPr>
              <w:pStyle w:val="TableParagraph"/>
              <w:spacing w:before="3" w:line="276" w:lineRule="exact"/>
              <w:ind w:left="107" w:right="311"/>
              <w:rPr>
                <w:sz w:val="24"/>
              </w:rPr>
            </w:pPr>
            <w:r>
              <w:rPr>
                <w:sz w:val="24"/>
              </w:rPr>
              <w:t>докладам по темам исследова- ний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69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69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</w:pPr>
          </w:p>
        </w:tc>
        <w:tc>
          <w:tcPr>
            <w:tcW w:w="971" w:type="dxa"/>
          </w:tcPr>
          <w:p w:rsidR="005F31C4" w:rsidRDefault="00276490">
            <w:pPr>
              <w:pStyle w:val="TableParagraph"/>
              <w:ind w:left="228" w:right="82" w:hanging="118"/>
              <w:rPr>
                <w:sz w:val="24"/>
              </w:rPr>
            </w:pPr>
            <w:r>
              <w:rPr>
                <w:sz w:val="24"/>
              </w:rPr>
              <w:t>ОПК-4, ПК-1</w:t>
            </w:r>
          </w:p>
        </w:tc>
        <w:tc>
          <w:tcPr>
            <w:tcW w:w="869" w:type="dxa"/>
          </w:tcPr>
          <w:p w:rsidR="005F31C4" w:rsidRDefault="00276490">
            <w:pPr>
              <w:pStyle w:val="TableParagraph"/>
              <w:spacing w:line="269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УО-3</w:t>
            </w:r>
          </w:p>
        </w:tc>
      </w:tr>
      <w:tr w:rsidR="005F31C4">
        <w:trPr>
          <w:trHeight w:val="278"/>
        </w:trPr>
        <w:tc>
          <w:tcPr>
            <w:tcW w:w="5071" w:type="dxa"/>
            <w:gridSpan w:val="3"/>
          </w:tcPr>
          <w:p w:rsidR="005F31C4" w:rsidRDefault="0027649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675" w:type="dxa"/>
            <w:gridSpan w:val="5"/>
          </w:tcPr>
          <w:p w:rsidR="005F31C4" w:rsidRDefault="0027649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F31C4">
        <w:trPr>
          <w:trHeight w:val="551"/>
        </w:trPr>
        <w:tc>
          <w:tcPr>
            <w:tcW w:w="9746" w:type="dxa"/>
            <w:gridSpan w:val="8"/>
          </w:tcPr>
          <w:p w:rsidR="005F31C4" w:rsidRDefault="0027649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Обсуждение современных проблем технической эксплуатации и реконструкции</w:t>
            </w:r>
          </w:p>
          <w:p w:rsidR="005F31C4" w:rsidRDefault="0027649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зданий и сооружений</w:t>
            </w:r>
          </w:p>
        </w:tc>
      </w:tr>
      <w:tr w:rsidR="005F31C4">
        <w:trPr>
          <w:trHeight w:val="1379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68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Обсуждение научных статей, монографий, результатов науч- ных исследований по тематике производственной (НИР) прак-</w:t>
            </w:r>
          </w:p>
          <w:p w:rsidR="005F31C4" w:rsidRDefault="002764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тики.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68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68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</w:pPr>
          </w:p>
        </w:tc>
        <w:tc>
          <w:tcPr>
            <w:tcW w:w="971" w:type="dxa"/>
          </w:tcPr>
          <w:p w:rsidR="005F31C4" w:rsidRDefault="00276490">
            <w:pPr>
              <w:pStyle w:val="TableParagraph"/>
              <w:ind w:left="154" w:right="120" w:hanging="29"/>
              <w:rPr>
                <w:sz w:val="24"/>
              </w:rPr>
            </w:pPr>
            <w:r>
              <w:rPr>
                <w:sz w:val="24"/>
              </w:rPr>
              <w:t>ПК-12, ПК-15</w:t>
            </w:r>
          </w:p>
        </w:tc>
        <w:tc>
          <w:tcPr>
            <w:tcW w:w="869" w:type="dxa"/>
          </w:tcPr>
          <w:p w:rsidR="005F31C4" w:rsidRDefault="00276490"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УО-3</w:t>
            </w:r>
          </w:p>
        </w:tc>
      </w:tr>
    </w:tbl>
    <w:p w:rsidR="005F31C4" w:rsidRDefault="005F31C4">
      <w:pPr>
        <w:spacing w:line="268" w:lineRule="exact"/>
        <w:jc w:val="center"/>
        <w:rPr>
          <w:sz w:val="24"/>
        </w:rPr>
        <w:sectPr w:rsidR="005F31C4">
          <w:type w:val="continuous"/>
          <w:pgSz w:w="11910" w:h="16840"/>
          <w:pgMar w:top="112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3574"/>
        <w:gridCol w:w="710"/>
        <w:gridCol w:w="564"/>
        <w:gridCol w:w="852"/>
        <w:gridCol w:w="1419"/>
        <w:gridCol w:w="962"/>
        <w:gridCol w:w="878"/>
      </w:tblGrid>
      <w:tr w:rsidR="005F31C4">
        <w:trPr>
          <w:trHeight w:val="1106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z w:val="24"/>
              </w:rPr>
              <w:t>Обсуждение нормативно- правовых документов по тема- тике производственной (НИР)</w:t>
            </w:r>
          </w:p>
          <w:p w:rsidR="005F31C4" w:rsidRDefault="0027649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практики.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65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65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5F31C4" w:rsidRDefault="00276490">
            <w:pPr>
              <w:pStyle w:val="TableParagraph"/>
              <w:ind w:left="154" w:right="111" w:hanging="29"/>
              <w:rPr>
                <w:sz w:val="24"/>
              </w:rPr>
            </w:pPr>
            <w:r>
              <w:rPr>
                <w:sz w:val="24"/>
              </w:rPr>
              <w:t>ПК-12, ПК-15</w:t>
            </w:r>
          </w:p>
        </w:tc>
        <w:tc>
          <w:tcPr>
            <w:tcW w:w="878" w:type="dxa"/>
          </w:tcPr>
          <w:p w:rsidR="005F31C4" w:rsidRDefault="00276490">
            <w:pPr>
              <w:pStyle w:val="TableParagraph"/>
              <w:spacing w:line="265" w:lineRule="exact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УО-3</w:t>
            </w:r>
          </w:p>
        </w:tc>
      </w:tr>
      <w:tr w:rsidR="005F31C4">
        <w:trPr>
          <w:trHeight w:val="827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Подготовка к занятиям. Самостоятельное изучение на-</w:t>
            </w:r>
          </w:p>
          <w:p w:rsidR="005F31C4" w:rsidRDefault="0027649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учного материала.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62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62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5F31C4" w:rsidRDefault="00276490">
            <w:pPr>
              <w:pStyle w:val="TableParagraph"/>
              <w:ind w:left="154" w:right="111" w:hanging="29"/>
              <w:rPr>
                <w:sz w:val="24"/>
              </w:rPr>
            </w:pPr>
            <w:r>
              <w:rPr>
                <w:sz w:val="24"/>
              </w:rPr>
              <w:t>ПК-12, ПК-15</w:t>
            </w:r>
          </w:p>
        </w:tc>
        <w:tc>
          <w:tcPr>
            <w:tcW w:w="878" w:type="dxa"/>
          </w:tcPr>
          <w:p w:rsidR="005F31C4" w:rsidRDefault="00276490">
            <w:pPr>
              <w:pStyle w:val="TableParagraph"/>
              <w:spacing w:line="262" w:lineRule="exact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УО-3</w:t>
            </w:r>
          </w:p>
        </w:tc>
      </w:tr>
      <w:tr w:rsidR="005F31C4">
        <w:trPr>
          <w:trHeight w:val="275"/>
        </w:trPr>
        <w:tc>
          <w:tcPr>
            <w:tcW w:w="4361" w:type="dxa"/>
            <w:gridSpan w:val="2"/>
          </w:tcPr>
          <w:p w:rsidR="005F31C4" w:rsidRDefault="002764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0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56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2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F31C4">
        <w:trPr>
          <w:trHeight w:val="551"/>
        </w:trPr>
        <w:tc>
          <w:tcPr>
            <w:tcW w:w="9746" w:type="dxa"/>
            <w:gridSpan w:val="8"/>
          </w:tcPr>
          <w:p w:rsidR="005F31C4" w:rsidRDefault="0027649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 Обсуждение результатов индивидуальной научно-исследовательской работы маги-</w:t>
            </w:r>
          </w:p>
          <w:p w:rsidR="005F31C4" w:rsidRDefault="0027649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странтов</w:t>
            </w:r>
          </w:p>
        </w:tc>
      </w:tr>
      <w:tr w:rsidR="005F31C4">
        <w:trPr>
          <w:trHeight w:val="1379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Обсуждение результатов инди- видуальной научно-</w:t>
            </w:r>
          </w:p>
          <w:p w:rsidR="005F31C4" w:rsidRDefault="00276490">
            <w:pPr>
              <w:pStyle w:val="TableParagraph"/>
              <w:spacing w:line="270" w:lineRule="atLeast"/>
              <w:ind w:left="107" w:right="302"/>
              <w:rPr>
                <w:sz w:val="24"/>
              </w:rPr>
            </w:pPr>
            <w:r>
              <w:rPr>
                <w:sz w:val="24"/>
              </w:rPr>
              <w:t>исследовательской работы ма- гистрантов по тематике дис- сертационного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62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62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5F31C4" w:rsidRDefault="00276490">
            <w:pPr>
              <w:pStyle w:val="TableParagraph"/>
              <w:spacing w:line="262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878" w:type="dxa"/>
          </w:tcPr>
          <w:p w:rsidR="005F31C4" w:rsidRDefault="00276490">
            <w:pPr>
              <w:pStyle w:val="TableParagraph"/>
              <w:spacing w:line="262" w:lineRule="exact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УО-3</w:t>
            </w:r>
          </w:p>
        </w:tc>
      </w:tr>
      <w:tr w:rsidR="005F31C4">
        <w:trPr>
          <w:trHeight w:val="1104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Самостоятельная работа маги- странтов</w:t>
            </w:r>
          </w:p>
          <w:p w:rsidR="005F31C4" w:rsidRDefault="00276490">
            <w:pPr>
              <w:pStyle w:val="TableParagraph"/>
              <w:spacing w:line="270" w:lineRule="atLeast"/>
              <w:ind w:left="107" w:right="575"/>
              <w:rPr>
                <w:sz w:val="24"/>
              </w:rPr>
            </w:pPr>
            <w:r>
              <w:rPr>
                <w:sz w:val="24"/>
              </w:rPr>
              <w:t>под руководством научного руководителя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62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62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5F31C4" w:rsidRDefault="00276490">
            <w:pPr>
              <w:pStyle w:val="TableParagraph"/>
              <w:spacing w:line="262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878" w:type="dxa"/>
          </w:tcPr>
          <w:p w:rsidR="005F31C4" w:rsidRDefault="00276490">
            <w:pPr>
              <w:pStyle w:val="TableParagraph"/>
              <w:spacing w:line="262" w:lineRule="exact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УО-3</w:t>
            </w:r>
          </w:p>
        </w:tc>
      </w:tr>
      <w:tr w:rsidR="005F31C4">
        <w:trPr>
          <w:trHeight w:val="275"/>
        </w:trPr>
        <w:tc>
          <w:tcPr>
            <w:tcW w:w="5071" w:type="dxa"/>
            <w:gridSpan w:val="3"/>
          </w:tcPr>
          <w:p w:rsidR="005F31C4" w:rsidRDefault="002764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675" w:type="dxa"/>
            <w:gridSpan w:val="5"/>
          </w:tcPr>
          <w:p w:rsidR="005F31C4" w:rsidRDefault="002764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F31C4">
        <w:trPr>
          <w:trHeight w:val="277"/>
        </w:trPr>
        <w:tc>
          <w:tcPr>
            <w:tcW w:w="9746" w:type="dxa"/>
            <w:gridSpan w:val="8"/>
          </w:tcPr>
          <w:p w:rsidR="005F31C4" w:rsidRDefault="002764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 Подготовка магистерской диссертации</w:t>
            </w:r>
          </w:p>
        </w:tc>
      </w:tr>
      <w:tr w:rsidR="005F31C4">
        <w:trPr>
          <w:trHeight w:val="827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Выбор темы и построение плана магистерской диссертации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62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62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5F31C4" w:rsidRDefault="00276490">
            <w:pPr>
              <w:pStyle w:val="TableParagraph"/>
              <w:ind w:left="154" w:right="111" w:hanging="29"/>
              <w:rPr>
                <w:sz w:val="24"/>
              </w:rPr>
            </w:pPr>
            <w:r>
              <w:rPr>
                <w:sz w:val="24"/>
              </w:rPr>
              <w:t>ПК-16, ПК-20</w:t>
            </w:r>
          </w:p>
        </w:tc>
        <w:tc>
          <w:tcPr>
            <w:tcW w:w="878" w:type="dxa"/>
          </w:tcPr>
          <w:p w:rsidR="005F31C4" w:rsidRDefault="00276490">
            <w:pPr>
              <w:pStyle w:val="TableParagraph"/>
              <w:spacing w:line="262" w:lineRule="exact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УО-3</w:t>
            </w:r>
          </w:p>
        </w:tc>
      </w:tr>
      <w:tr w:rsidR="005F31C4">
        <w:trPr>
          <w:trHeight w:val="551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 плана магистер-</w:t>
            </w:r>
          </w:p>
          <w:p w:rsidR="005F31C4" w:rsidRDefault="0027649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ской диссертации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62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62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5F31C4" w:rsidRDefault="00276490">
            <w:pPr>
              <w:pStyle w:val="TableParagraph"/>
              <w:spacing w:line="262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ПК-16,</w:t>
            </w:r>
          </w:p>
          <w:p w:rsidR="005F31C4" w:rsidRDefault="00276490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878" w:type="dxa"/>
          </w:tcPr>
          <w:p w:rsidR="005F31C4" w:rsidRDefault="00276490">
            <w:pPr>
              <w:pStyle w:val="TableParagraph"/>
              <w:spacing w:line="262" w:lineRule="exact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УО-3</w:t>
            </w:r>
          </w:p>
        </w:tc>
      </w:tr>
      <w:tr w:rsidR="005F31C4">
        <w:trPr>
          <w:trHeight w:val="551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 и обработка эмпирических</w:t>
            </w:r>
          </w:p>
          <w:p w:rsidR="005F31C4" w:rsidRDefault="0027649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62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62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5F31C4" w:rsidRDefault="00276490">
            <w:pPr>
              <w:pStyle w:val="TableParagraph"/>
              <w:spacing w:line="262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ПК-16,</w:t>
            </w:r>
          </w:p>
          <w:p w:rsidR="005F31C4" w:rsidRDefault="00276490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878" w:type="dxa"/>
          </w:tcPr>
          <w:p w:rsidR="005F31C4" w:rsidRDefault="00276490">
            <w:pPr>
              <w:pStyle w:val="TableParagraph"/>
              <w:spacing w:line="262" w:lineRule="exact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УО-3</w:t>
            </w:r>
          </w:p>
        </w:tc>
      </w:tr>
      <w:tr w:rsidR="005F31C4">
        <w:trPr>
          <w:trHeight w:val="827"/>
        </w:trPr>
        <w:tc>
          <w:tcPr>
            <w:tcW w:w="787" w:type="dxa"/>
          </w:tcPr>
          <w:p w:rsidR="005F31C4" w:rsidRDefault="00276490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574" w:type="dxa"/>
          </w:tcPr>
          <w:p w:rsidR="005F31C4" w:rsidRDefault="0027649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 работа маги-</w:t>
            </w:r>
          </w:p>
          <w:p w:rsidR="005F31C4" w:rsidRDefault="00276490">
            <w:pPr>
              <w:pStyle w:val="TableParagraph"/>
              <w:spacing w:line="270" w:lineRule="atLeast"/>
              <w:ind w:left="107" w:right="238"/>
              <w:rPr>
                <w:sz w:val="24"/>
              </w:rPr>
            </w:pPr>
            <w:r>
              <w:rPr>
                <w:sz w:val="24"/>
              </w:rPr>
              <w:t>странтов под руководством на- учногоруководителя</w:t>
            </w:r>
          </w:p>
        </w:tc>
        <w:tc>
          <w:tcPr>
            <w:tcW w:w="710" w:type="dxa"/>
          </w:tcPr>
          <w:p w:rsidR="005F31C4" w:rsidRDefault="00276490">
            <w:pPr>
              <w:pStyle w:val="TableParagraph"/>
              <w:spacing w:line="262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564" w:type="dxa"/>
          </w:tcPr>
          <w:p w:rsidR="005F31C4" w:rsidRDefault="00276490">
            <w:pPr>
              <w:pStyle w:val="TableParagraph"/>
              <w:spacing w:line="262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2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5F31C4" w:rsidRDefault="005F31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2" w:type="dxa"/>
          </w:tcPr>
          <w:p w:rsidR="005F31C4" w:rsidRDefault="00276490">
            <w:pPr>
              <w:pStyle w:val="TableParagraph"/>
              <w:ind w:left="154" w:right="111" w:hanging="29"/>
              <w:rPr>
                <w:sz w:val="24"/>
              </w:rPr>
            </w:pPr>
            <w:r>
              <w:rPr>
                <w:sz w:val="24"/>
              </w:rPr>
              <w:t>ПК-16, ПК-20</w:t>
            </w:r>
          </w:p>
        </w:tc>
        <w:tc>
          <w:tcPr>
            <w:tcW w:w="878" w:type="dxa"/>
          </w:tcPr>
          <w:p w:rsidR="005F31C4" w:rsidRDefault="00276490">
            <w:pPr>
              <w:pStyle w:val="TableParagraph"/>
              <w:spacing w:line="262" w:lineRule="exact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УО-3</w:t>
            </w:r>
          </w:p>
        </w:tc>
      </w:tr>
      <w:tr w:rsidR="005F31C4">
        <w:trPr>
          <w:trHeight w:val="275"/>
        </w:trPr>
        <w:tc>
          <w:tcPr>
            <w:tcW w:w="5071" w:type="dxa"/>
            <w:gridSpan w:val="3"/>
          </w:tcPr>
          <w:p w:rsidR="005F31C4" w:rsidRDefault="00276490">
            <w:pPr>
              <w:pStyle w:val="TableParagraph"/>
              <w:spacing w:line="256" w:lineRule="exact"/>
              <w:ind w:left="2077" w:right="2070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4675" w:type="dxa"/>
            <w:gridSpan w:val="5"/>
          </w:tcPr>
          <w:p w:rsidR="005F31C4" w:rsidRDefault="002764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5F31C4">
        <w:trPr>
          <w:trHeight w:val="278"/>
        </w:trPr>
        <w:tc>
          <w:tcPr>
            <w:tcW w:w="5071" w:type="dxa"/>
            <w:gridSpan w:val="3"/>
          </w:tcPr>
          <w:p w:rsidR="005F31C4" w:rsidRDefault="00276490">
            <w:pPr>
              <w:pStyle w:val="TableParagraph"/>
              <w:spacing w:line="258" w:lineRule="exact"/>
              <w:ind w:left="2079" w:right="2070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4675" w:type="dxa"/>
            <w:gridSpan w:val="5"/>
          </w:tcPr>
          <w:p w:rsidR="005F31C4" w:rsidRDefault="0027649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</w:tbl>
    <w:p w:rsidR="005F31C4" w:rsidRDefault="005F31C4">
      <w:pPr>
        <w:pStyle w:val="a3"/>
        <w:ind w:left="0"/>
        <w:rPr>
          <w:sz w:val="20"/>
        </w:rPr>
      </w:pPr>
    </w:p>
    <w:p w:rsidR="005F31C4" w:rsidRDefault="005F31C4">
      <w:pPr>
        <w:pStyle w:val="a3"/>
        <w:spacing w:before="6"/>
        <w:ind w:left="0"/>
        <w:rPr>
          <w:sz w:val="27"/>
        </w:rPr>
      </w:pPr>
    </w:p>
    <w:p w:rsidR="005F31C4" w:rsidRDefault="00276490">
      <w:pPr>
        <w:pStyle w:val="Heading1"/>
        <w:spacing w:before="89" w:line="319" w:lineRule="exact"/>
        <w:ind w:right="586"/>
        <w:jc w:val="center"/>
      </w:pPr>
      <w:r>
        <w:t>ФОРМА КОНТРОЛЯ</w:t>
      </w:r>
    </w:p>
    <w:p w:rsidR="005F31C4" w:rsidRDefault="00276490">
      <w:pPr>
        <w:ind w:left="302" w:right="577" w:firstLine="707"/>
        <w:jc w:val="both"/>
        <w:rPr>
          <w:sz w:val="28"/>
        </w:rPr>
      </w:pPr>
      <w:r>
        <w:rPr>
          <w:b/>
          <w:sz w:val="28"/>
        </w:rPr>
        <w:t>Б2.Н.1 «Научно-исследовательская работа»</w:t>
      </w:r>
      <w:r>
        <w:rPr>
          <w:sz w:val="28"/>
        </w:rPr>
        <w:t>предусматривает зачет по практике. Контроль магистранта предусматривает текущий и итоговый кон- троль выполнения учебной практики.</w:t>
      </w:r>
    </w:p>
    <w:p w:rsidR="005F31C4" w:rsidRDefault="00276490">
      <w:pPr>
        <w:pStyle w:val="a3"/>
        <w:ind w:right="579" w:firstLine="851"/>
        <w:jc w:val="both"/>
      </w:pPr>
      <w:r>
        <w:t>Текущий контроль осуществляется на любой стадии работ и прово- дится руководителем магистранта. Магистрант обязан предоставить научно- му руководителю необходимые материалы и документы для проведения кон- троля.</w:t>
      </w:r>
    </w:p>
    <w:p w:rsidR="005F31C4" w:rsidRDefault="005F31C4">
      <w:pPr>
        <w:pStyle w:val="a3"/>
        <w:spacing w:before="4"/>
        <w:ind w:left="0"/>
      </w:pPr>
    </w:p>
    <w:p w:rsidR="005F31C4" w:rsidRDefault="00276490">
      <w:pPr>
        <w:spacing w:line="237" w:lineRule="auto"/>
        <w:ind w:left="302" w:firstLine="851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403550</wp:posOffset>
            </wp:positionV>
            <wp:extent cx="164591" cy="652271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Балльно-рейтинговая система контроля достижений студентов по дисциплине. </w:t>
      </w:r>
      <w:r>
        <w:rPr>
          <w:sz w:val="28"/>
        </w:rPr>
        <w:t>Пропорции максимальных баллов по видам деятельности</w:t>
      </w:r>
      <w:r>
        <w:rPr>
          <w:b/>
          <w:sz w:val="28"/>
        </w:rPr>
        <w:t>:</w:t>
      </w:r>
    </w:p>
    <w:p w:rsidR="005F31C4" w:rsidRDefault="00276490">
      <w:pPr>
        <w:pStyle w:val="a3"/>
        <w:spacing w:before="20" w:line="254" w:lineRule="auto"/>
        <w:ind w:left="1434" w:right="3087"/>
      </w:pPr>
      <w:r>
        <w:t>рубежный контроль (зачет, экзамен) (РК)- 50%; текущая деятельность (ТД) – 25%;</w:t>
      </w:r>
    </w:p>
    <w:p w:rsidR="005F31C4" w:rsidRDefault="00276490">
      <w:pPr>
        <w:pStyle w:val="a3"/>
        <w:spacing w:before="2"/>
        <w:ind w:left="1434"/>
      </w:pPr>
      <w:r>
        <w:t>все контрольные точки (КТ) – 25%.</w:t>
      </w:r>
    </w:p>
    <w:p w:rsidR="005F31C4" w:rsidRDefault="005F31C4">
      <w:pPr>
        <w:sectPr w:rsidR="005F31C4">
          <w:pgSz w:w="11910" w:h="16840"/>
          <w:pgMar w:top="1120" w:right="260" w:bottom="920" w:left="1400" w:header="0" w:footer="654" w:gutter="0"/>
          <w:cols w:space="720"/>
        </w:sectPr>
      </w:pPr>
    </w:p>
    <w:p w:rsidR="005F31C4" w:rsidRDefault="00276490">
      <w:pPr>
        <w:pStyle w:val="a3"/>
        <w:spacing w:before="71"/>
        <w:ind w:left="964" w:right="705" w:hanging="536"/>
      </w:pPr>
      <w:r>
        <w:lastRenderedPageBreak/>
        <w:t>Перечень компетенций с указанием этапов их формирования в процессе ос- воения дисциплины. Формы контроля формирования компетенций</w:t>
      </w:r>
    </w:p>
    <w:p w:rsidR="005F31C4" w:rsidRDefault="005F31C4">
      <w:pPr>
        <w:pStyle w:val="a3"/>
        <w:spacing w:before="6"/>
        <w:ind w:left="0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1587"/>
        <w:gridCol w:w="5610"/>
      </w:tblGrid>
      <w:tr w:rsidR="005F31C4">
        <w:trPr>
          <w:trHeight w:val="551"/>
        </w:trPr>
        <w:tc>
          <w:tcPr>
            <w:tcW w:w="2376" w:type="dxa"/>
          </w:tcPr>
          <w:p w:rsidR="005F31C4" w:rsidRDefault="00276490">
            <w:pPr>
              <w:pStyle w:val="TableParagraph"/>
              <w:spacing w:line="268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587" w:type="dxa"/>
          </w:tcPr>
          <w:p w:rsidR="005F31C4" w:rsidRDefault="00276490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Код компе-</w:t>
            </w:r>
          </w:p>
          <w:p w:rsidR="005F31C4" w:rsidRDefault="00276490">
            <w:pPr>
              <w:pStyle w:val="TableParagraph"/>
              <w:spacing w:line="264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тенций</w:t>
            </w:r>
          </w:p>
        </w:tc>
        <w:tc>
          <w:tcPr>
            <w:tcW w:w="5610" w:type="dxa"/>
          </w:tcPr>
          <w:p w:rsidR="005F31C4" w:rsidRDefault="00276490">
            <w:pPr>
              <w:pStyle w:val="TableParagraph"/>
              <w:spacing w:line="268" w:lineRule="exact"/>
              <w:ind w:left="1938" w:right="1932"/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5F31C4">
        <w:trPr>
          <w:trHeight w:val="551"/>
        </w:trPr>
        <w:tc>
          <w:tcPr>
            <w:tcW w:w="2376" w:type="dxa"/>
          </w:tcPr>
          <w:p w:rsidR="005F31C4" w:rsidRDefault="00276490">
            <w:pPr>
              <w:pStyle w:val="TableParagraph"/>
              <w:spacing w:line="268" w:lineRule="exact"/>
              <w:ind w:left="548" w:right="542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7" w:type="dxa"/>
          </w:tcPr>
          <w:p w:rsidR="005F31C4" w:rsidRDefault="00276490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ОПК-4, ПК-</w:t>
            </w:r>
          </w:p>
          <w:p w:rsidR="005F31C4" w:rsidRDefault="00276490">
            <w:pPr>
              <w:pStyle w:val="TableParagraph"/>
              <w:spacing w:line="264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12,</w:t>
            </w:r>
          </w:p>
        </w:tc>
        <w:tc>
          <w:tcPr>
            <w:tcW w:w="5610" w:type="dxa"/>
          </w:tcPr>
          <w:p w:rsidR="005F31C4" w:rsidRDefault="002764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5F31C4" w:rsidRDefault="002764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  <w:tr w:rsidR="005F31C4">
        <w:trPr>
          <w:trHeight w:val="553"/>
        </w:trPr>
        <w:tc>
          <w:tcPr>
            <w:tcW w:w="2376" w:type="dxa"/>
          </w:tcPr>
          <w:p w:rsidR="005F31C4" w:rsidRDefault="00276490">
            <w:pPr>
              <w:pStyle w:val="TableParagraph"/>
              <w:spacing w:line="270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Раздел 1</w:t>
            </w:r>
          </w:p>
        </w:tc>
        <w:tc>
          <w:tcPr>
            <w:tcW w:w="1587" w:type="dxa"/>
          </w:tcPr>
          <w:p w:rsidR="005F31C4" w:rsidRDefault="0027649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  <w:p w:rsidR="005F31C4" w:rsidRDefault="00276490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13,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ПК-15</w:t>
            </w:r>
          </w:p>
        </w:tc>
        <w:tc>
          <w:tcPr>
            <w:tcW w:w="5610" w:type="dxa"/>
          </w:tcPr>
          <w:p w:rsidR="005F31C4" w:rsidRDefault="0027649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5F31C4" w:rsidRDefault="002764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  <w:tr w:rsidR="005F31C4">
        <w:trPr>
          <w:trHeight w:val="551"/>
        </w:trPr>
        <w:tc>
          <w:tcPr>
            <w:tcW w:w="2376" w:type="dxa"/>
          </w:tcPr>
          <w:p w:rsidR="005F31C4" w:rsidRDefault="00276490">
            <w:pPr>
              <w:pStyle w:val="TableParagraph"/>
              <w:spacing w:line="268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Раздел 2</w:t>
            </w:r>
          </w:p>
        </w:tc>
        <w:tc>
          <w:tcPr>
            <w:tcW w:w="1587" w:type="dxa"/>
          </w:tcPr>
          <w:p w:rsidR="005F31C4" w:rsidRDefault="00276490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ПК-13, ПК-</w:t>
            </w:r>
          </w:p>
          <w:p w:rsidR="005F31C4" w:rsidRDefault="00276490">
            <w:pPr>
              <w:pStyle w:val="TableParagraph"/>
              <w:spacing w:line="264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10" w:type="dxa"/>
          </w:tcPr>
          <w:p w:rsidR="005F31C4" w:rsidRDefault="002764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5F31C4" w:rsidRDefault="002764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  <w:tr w:rsidR="005F31C4">
        <w:trPr>
          <w:trHeight w:val="551"/>
        </w:trPr>
        <w:tc>
          <w:tcPr>
            <w:tcW w:w="2376" w:type="dxa"/>
          </w:tcPr>
          <w:p w:rsidR="005F31C4" w:rsidRDefault="00276490">
            <w:pPr>
              <w:pStyle w:val="TableParagraph"/>
              <w:spacing w:line="268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587" w:type="dxa"/>
          </w:tcPr>
          <w:p w:rsidR="005F31C4" w:rsidRDefault="00276490">
            <w:pPr>
              <w:pStyle w:val="TableParagraph"/>
              <w:spacing w:line="268" w:lineRule="exact"/>
              <w:ind w:left="461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5610" w:type="dxa"/>
          </w:tcPr>
          <w:p w:rsidR="005F31C4" w:rsidRDefault="002764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5F31C4" w:rsidRDefault="002764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</w:tbl>
    <w:p w:rsidR="005F31C4" w:rsidRDefault="005F31C4">
      <w:pPr>
        <w:pStyle w:val="a3"/>
        <w:ind w:left="0"/>
        <w:rPr>
          <w:sz w:val="30"/>
        </w:rPr>
      </w:pPr>
    </w:p>
    <w:p w:rsidR="005F31C4" w:rsidRDefault="005F31C4">
      <w:pPr>
        <w:pStyle w:val="a3"/>
        <w:spacing w:before="4"/>
        <w:ind w:left="0"/>
        <w:rPr>
          <w:sz w:val="25"/>
        </w:rPr>
      </w:pPr>
    </w:p>
    <w:p w:rsidR="005F31C4" w:rsidRDefault="00276490">
      <w:pPr>
        <w:pStyle w:val="a3"/>
        <w:spacing w:after="8"/>
        <w:ind w:right="579" w:firstLine="707"/>
        <w:jc w:val="both"/>
      </w:pPr>
      <w:r>
        <w:t>Программой практики предусмотрены следующие виды текущего кон- троля успеваемости (промежуточной аттестации), формы оценочных средств и критерии оценивания формируемых общепрофессиональных и профес- сиональных</w:t>
      </w:r>
      <w:r>
        <w:t xml:space="preserve"> компетенций: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11"/>
        <w:gridCol w:w="5245"/>
      </w:tblGrid>
      <w:tr w:rsidR="005F31C4">
        <w:trPr>
          <w:trHeight w:val="275"/>
        </w:trPr>
        <w:tc>
          <w:tcPr>
            <w:tcW w:w="4011" w:type="dxa"/>
          </w:tcPr>
          <w:p w:rsidR="005F31C4" w:rsidRDefault="00276490">
            <w:pPr>
              <w:pStyle w:val="TableParagraph"/>
              <w:spacing w:line="255" w:lineRule="exact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5245" w:type="dxa"/>
          </w:tcPr>
          <w:p w:rsidR="005F31C4" w:rsidRDefault="00276490">
            <w:pPr>
              <w:pStyle w:val="TableParagraph"/>
              <w:spacing w:line="255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 средств</w:t>
            </w:r>
          </w:p>
        </w:tc>
      </w:tr>
      <w:tr w:rsidR="005F31C4">
        <w:trPr>
          <w:trHeight w:val="275"/>
        </w:trPr>
        <w:tc>
          <w:tcPr>
            <w:tcW w:w="4011" w:type="dxa"/>
          </w:tcPr>
          <w:p w:rsidR="005F31C4" w:rsidRDefault="00276490">
            <w:pPr>
              <w:pStyle w:val="TableParagraph"/>
              <w:spacing w:line="255" w:lineRule="exact"/>
              <w:ind w:left="9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5245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F31C4">
        <w:trPr>
          <w:trHeight w:val="277"/>
        </w:trPr>
        <w:tc>
          <w:tcPr>
            <w:tcW w:w="4011" w:type="dxa"/>
          </w:tcPr>
          <w:p w:rsidR="005F31C4" w:rsidRDefault="00276490">
            <w:pPr>
              <w:pStyle w:val="TableParagraph"/>
              <w:spacing w:line="258" w:lineRule="exact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5245" w:type="dxa"/>
          </w:tcPr>
          <w:p w:rsidR="005F31C4" w:rsidRDefault="005F31C4">
            <w:pPr>
              <w:pStyle w:val="TableParagraph"/>
              <w:ind w:left="0"/>
              <w:rPr>
                <w:sz w:val="20"/>
              </w:rPr>
            </w:pPr>
          </w:p>
        </w:tc>
      </w:tr>
      <w:tr w:rsidR="005F31C4">
        <w:trPr>
          <w:trHeight w:val="275"/>
        </w:trPr>
        <w:tc>
          <w:tcPr>
            <w:tcW w:w="4011" w:type="dxa"/>
          </w:tcPr>
          <w:p w:rsidR="005F31C4" w:rsidRDefault="00276490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5245" w:type="dxa"/>
          </w:tcPr>
          <w:p w:rsidR="005F31C4" w:rsidRDefault="00276490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Отчет о выполнении индивидуального задания</w:t>
            </w:r>
          </w:p>
        </w:tc>
      </w:tr>
    </w:tbl>
    <w:p w:rsidR="005F31C4" w:rsidRDefault="005F31C4">
      <w:pPr>
        <w:pStyle w:val="a3"/>
        <w:ind w:left="0"/>
        <w:rPr>
          <w:sz w:val="30"/>
        </w:rPr>
      </w:pPr>
    </w:p>
    <w:p w:rsidR="005F31C4" w:rsidRDefault="005F31C4">
      <w:pPr>
        <w:pStyle w:val="a3"/>
        <w:spacing w:before="6"/>
        <w:ind w:left="0"/>
        <w:rPr>
          <w:sz w:val="25"/>
        </w:rPr>
      </w:pPr>
    </w:p>
    <w:p w:rsidR="005F31C4" w:rsidRDefault="00276490">
      <w:pPr>
        <w:spacing w:line="242" w:lineRule="auto"/>
        <w:ind w:left="302"/>
        <w:rPr>
          <w:sz w:val="27"/>
        </w:rPr>
      </w:pPr>
      <w:r>
        <w:rPr>
          <w:b/>
          <w:sz w:val="27"/>
        </w:rPr>
        <w:t xml:space="preserve">Фонд оценочных средств </w:t>
      </w:r>
      <w:r>
        <w:rPr>
          <w:sz w:val="27"/>
        </w:rPr>
        <w:t xml:space="preserve">по практике </w:t>
      </w:r>
      <w:r>
        <w:rPr>
          <w:b/>
          <w:sz w:val="28"/>
        </w:rPr>
        <w:t xml:space="preserve">Б2.Н.1 «Научно-исследовательская работа» </w:t>
      </w:r>
      <w:r>
        <w:rPr>
          <w:sz w:val="27"/>
        </w:rPr>
        <w:t>разработан в соответствии с требованиями:</w:t>
      </w:r>
    </w:p>
    <w:p w:rsidR="005F31C4" w:rsidRDefault="005F31C4">
      <w:pPr>
        <w:pStyle w:val="a3"/>
        <w:spacing w:before="1"/>
        <w:ind w:left="0"/>
        <w:rPr>
          <w:sz w:val="26"/>
        </w:rPr>
      </w:pPr>
    </w:p>
    <w:p w:rsidR="005F31C4" w:rsidRDefault="00276490">
      <w:pPr>
        <w:ind w:left="1021" w:right="655" w:hanging="360"/>
        <w:jc w:val="both"/>
        <w:rPr>
          <w:sz w:val="28"/>
        </w:rPr>
      </w:pPr>
      <w:r>
        <w:rPr>
          <w:noProof/>
          <w:position w:val="-5"/>
          <w:lang w:bidi="ar-SA"/>
        </w:rPr>
        <w:drawing>
          <wp:inline distT="0" distB="0" distL="0" distR="0">
            <wp:extent cx="158496" cy="210312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27"/>
        </w:rPr>
        <w:t xml:space="preserve">ФГОС ВО </w:t>
      </w:r>
      <w:r>
        <w:rPr>
          <w:spacing w:val="-3"/>
          <w:sz w:val="27"/>
        </w:rPr>
        <w:t xml:space="preserve">по </w:t>
      </w:r>
      <w:r>
        <w:rPr>
          <w:sz w:val="27"/>
        </w:rPr>
        <w:t>направлению подготовки 08.04.01</w:t>
      </w:r>
      <w:r>
        <w:rPr>
          <w:i/>
          <w:sz w:val="27"/>
        </w:rPr>
        <w:t xml:space="preserve">, </w:t>
      </w:r>
      <w:r>
        <w:rPr>
          <w:sz w:val="27"/>
        </w:rPr>
        <w:t xml:space="preserve">утвержденного приказом Министерства образования и науки Российской Федерации от </w:t>
      </w:r>
      <w:r>
        <w:rPr>
          <w:sz w:val="28"/>
        </w:rPr>
        <w:t>30.10.2014 г. №</w:t>
      </w:r>
      <w:r>
        <w:rPr>
          <w:spacing w:val="-3"/>
          <w:sz w:val="28"/>
        </w:rPr>
        <w:t xml:space="preserve"> </w:t>
      </w:r>
      <w:r>
        <w:rPr>
          <w:sz w:val="28"/>
        </w:rPr>
        <w:t>1419.</w:t>
      </w:r>
    </w:p>
    <w:p w:rsidR="005F31C4" w:rsidRDefault="00276490">
      <w:pPr>
        <w:spacing w:line="330" w:lineRule="exact"/>
        <w:ind w:left="661"/>
        <w:jc w:val="both"/>
        <w:rPr>
          <w:sz w:val="27"/>
        </w:rPr>
      </w:pPr>
      <w:r>
        <w:rPr>
          <w:noProof/>
          <w:position w:val="-5"/>
          <w:lang w:bidi="ar-SA"/>
        </w:rPr>
        <w:drawing>
          <wp:inline distT="0" distB="0" distL="0" distR="0">
            <wp:extent cx="158496" cy="210312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27"/>
        </w:rPr>
        <w:t>Программы учебной</w:t>
      </w:r>
      <w:r>
        <w:rPr>
          <w:spacing w:val="-8"/>
          <w:sz w:val="27"/>
        </w:rPr>
        <w:t xml:space="preserve"> </w:t>
      </w:r>
      <w:r>
        <w:rPr>
          <w:sz w:val="27"/>
        </w:rPr>
        <w:t>практики.</w:t>
      </w:r>
    </w:p>
    <w:p w:rsidR="005F31C4" w:rsidRDefault="005F31C4">
      <w:pPr>
        <w:pStyle w:val="a3"/>
        <w:spacing w:before="8"/>
        <w:ind w:left="0"/>
        <w:rPr>
          <w:sz w:val="27"/>
        </w:rPr>
      </w:pPr>
    </w:p>
    <w:p w:rsidR="005F31C4" w:rsidRDefault="00276490">
      <w:pPr>
        <w:ind w:left="302" w:right="992"/>
        <w:rPr>
          <w:b/>
          <w:sz w:val="27"/>
        </w:rPr>
      </w:pPr>
      <w:r>
        <w:rPr>
          <w:b/>
          <w:sz w:val="27"/>
        </w:rPr>
        <w:t>Фонд оценочных средств одобрен и рекомендован на заседании кафедры строительства систем и сооружений водоснабжения и водоотведения</w:t>
      </w:r>
    </w:p>
    <w:p w:rsidR="005F31C4" w:rsidRDefault="005F31C4">
      <w:pPr>
        <w:pStyle w:val="a3"/>
        <w:spacing w:before="4"/>
        <w:ind w:left="0"/>
        <w:rPr>
          <w:b/>
          <w:sz w:val="26"/>
        </w:rPr>
      </w:pPr>
    </w:p>
    <w:p w:rsidR="005F31C4" w:rsidRDefault="00276490">
      <w:pPr>
        <w:tabs>
          <w:tab w:val="left" w:pos="3557"/>
          <w:tab w:val="left" w:pos="4614"/>
          <w:tab w:val="left" w:pos="6575"/>
        </w:tabs>
        <w:ind w:left="302"/>
        <w:rPr>
          <w:sz w:val="27"/>
        </w:rPr>
      </w:pPr>
      <w:r>
        <w:rPr>
          <w:sz w:val="27"/>
        </w:rPr>
        <w:t>Протокол</w:t>
      </w:r>
      <w:r>
        <w:rPr>
          <w:spacing w:val="-3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-4"/>
          <w:sz w:val="27"/>
        </w:rPr>
        <w:t xml:space="preserve"> </w:t>
      </w:r>
      <w:r>
        <w:rPr>
          <w:sz w:val="27"/>
        </w:rPr>
        <w:t>№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r>
        <w:rPr>
          <w:spacing w:val="-5"/>
          <w:sz w:val="27"/>
        </w:rPr>
        <w:t>«</w:t>
      </w:r>
      <w:r>
        <w:rPr>
          <w:spacing w:val="-5"/>
          <w:sz w:val="27"/>
          <w:u w:val="single"/>
        </w:rPr>
        <w:t xml:space="preserve"> </w:t>
      </w:r>
      <w:r>
        <w:rPr>
          <w:spacing w:val="-5"/>
          <w:sz w:val="27"/>
          <w:u w:val="single"/>
        </w:rPr>
        <w:tab/>
      </w:r>
      <w:r>
        <w:rPr>
          <w:sz w:val="27"/>
        </w:rPr>
        <w:t>»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2015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</w:p>
    <w:p w:rsidR="005F31C4" w:rsidRDefault="005F31C4">
      <w:pPr>
        <w:pStyle w:val="a3"/>
        <w:ind w:left="0"/>
        <w:rPr>
          <w:sz w:val="30"/>
        </w:rPr>
      </w:pPr>
    </w:p>
    <w:p w:rsidR="005F31C4" w:rsidRDefault="005F31C4">
      <w:pPr>
        <w:pStyle w:val="a3"/>
        <w:ind w:left="0"/>
        <w:rPr>
          <w:sz w:val="24"/>
        </w:rPr>
      </w:pPr>
    </w:p>
    <w:p w:rsidR="005F31C4" w:rsidRDefault="00276490">
      <w:pPr>
        <w:tabs>
          <w:tab w:val="left" w:pos="7933"/>
        </w:tabs>
        <w:ind w:left="302"/>
        <w:rPr>
          <w:b/>
          <w:sz w:val="27"/>
        </w:rPr>
      </w:pPr>
      <w:r>
        <w:rPr>
          <w:sz w:val="27"/>
        </w:rPr>
        <w:t>Заведующий</w:t>
      </w:r>
      <w:r>
        <w:rPr>
          <w:spacing w:val="-3"/>
          <w:sz w:val="27"/>
        </w:rPr>
        <w:t xml:space="preserve"> </w:t>
      </w:r>
      <w:r>
        <w:rPr>
          <w:sz w:val="27"/>
        </w:rPr>
        <w:t>кафедрой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b/>
          <w:sz w:val="27"/>
        </w:rPr>
        <w:t>Б.Н.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Фрог</w:t>
      </w:r>
    </w:p>
    <w:p w:rsidR="005F31C4" w:rsidRDefault="005F31C4">
      <w:pPr>
        <w:pStyle w:val="a3"/>
        <w:spacing w:before="1"/>
        <w:ind w:left="0"/>
        <w:rPr>
          <w:b/>
          <w:sz w:val="27"/>
        </w:rPr>
      </w:pPr>
    </w:p>
    <w:p w:rsidR="005F31C4" w:rsidRDefault="00276490">
      <w:pPr>
        <w:spacing w:line="310" w:lineRule="exact"/>
        <w:ind w:left="302"/>
        <w:rPr>
          <w:sz w:val="27"/>
        </w:rPr>
      </w:pPr>
      <w:r>
        <w:rPr>
          <w:sz w:val="27"/>
        </w:rPr>
        <w:t>Автор (составитель)</w:t>
      </w:r>
    </w:p>
    <w:p w:rsidR="005F31C4" w:rsidRDefault="00276490">
      <w:pPr>
        <w:spacing w:line="310" w:lineRule="exact"/>
        <w:ind w:left="302"/>
        <w:rPr>
          <w:sz w:val="27"/>
        </w:rPr>
      </w:pPr>
      <w:r>
        <w:rPr>
          <w:sz w:val="27"/>
        </w:rPr>
        <w:t>доцент кафедры строительства си</w:t>
      </w:r>
      <w:r>
        <w:rPr>
          <w:sz w:val="27"/>
        </w:rPr>
        <w:t>стем и</w:t>
      </w:r>
    </w:p>
    <w:p w:rsidR="005F31C4" w:rsidRDefault="00276490">
      <w:pPr>
        <w:tabs>
          <w:tab w:val="left" w:pos="7890"/>
        </w:tabs>
        <w:spacing w:line="310" w:lineRule="exact"/>
        <w:ind w:left="302"/>
        <w:rPr>
          <w:b/>
          <w:sz w:val="27"/>
        </w:rPr>
      </w:pPr>
      <w:r>
        <w:rPr>
          <w:sz w:val="27"/>
        </w:rPr>
        <w:t>сооружений водоснабжения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водоотведения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b/>
          <w:sz w:val="27"/>
        </w:rPr>
        <w:t>А.А.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Ерхов</w:t>
      </w:r>
    </w:p>
    <w:sectPr w:rsidR="005F31C4" w:rsidSect="005F31C4">
      <w:pgSz w:w="11910" w:h="16840"/>
      <w:pgMar w:top="1360" w:right="260" w:bottom="920" w:left="140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90" w:rsidRDefault="00276490" w:rsidP="005F31C4">
      <w:r>
        <w:separator/>
      </w:r>
    </w:p>
  </w:endnote>
  <w:endnote w:type="continuationSeparator" w:id="1">
    <w:p w:rsidR="00276490" w:rsidRDefault="00276490" w:rsidP="005F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C4" w:rsidRDefault="005F31C4">
    <w:pPr>
      <w:pStyle w:val="a3"/>
      <w:spacing w:line="14" w:lineRule="auto"/>
      <w:ind w:left="0"/>
      <w:rPr>
        <w:sz w:val="14"/>
      </w:rPr>
    </w:pPr>
    <w:r w:rsidRPr="005F31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95pt;margin-top:794.2pt;width:14.1pt;height:13.05pt;z-index:-251658752;mso-position-horizontal-relative:page;mso-position-vertical-relative:page" filled="f" stroked="f">
          <v:textbox inset="0,0,0,0">
            <w:txbxContent>
              <w:p w:rsidR="005F31C4" w:rsidRDefault="005F31C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27649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63FE6">
                  <w:rPr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90" w:rsidRDefault="00276490" w:rsidP="005F31C4">
      <w:r>
        <w:separator/>
      </w:r>
    </w:p>
  </w:footnote>
  <w:footnote w:type="continuationSeparator" w:id="1">
    <w:p w:rsidR="00276490" w:rsidRDefault="00276490" w:rsidP="005F3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838"/>
    <w:multiLevelType w:val="hybridMultilevel"/>
    <w:tmpl w:val="4B56921E"/>
    <w:lvl w:ilvl="0" w:tplc="05C83268">
      <w:start w:val="1"/>
      <w:numFmt w:val="decimal"/>
      <w:lvlText w:val="%1."/>
      <w:lvlJc w:val="left"/>
      <w:pPr>
        <w:ind w:left="30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8DCFED4">
      <w:numFmt w:val="bullet"/>
      <w:lvlText w:val="•"/>
      <w:lvlJc w:val="left"/>
      <w:pPr>
        <w:ind w:left="1294" w:hanging="302"/>
      </w:pPr>
      <w:rPr>
        <w:rFonts w:hint="default"/>
        <w:lang w:val="ru-RU" w:eastAsia="ru-RU" w:bidi="ru-RU"/>
      </w:rPr>
    </w:lvl>
    <w:lvl w:ilvl="2" w:tplc="968C07A2">
      <w:numFmt w:val="bullet"/>
      <w:lvlText w:val="•"/>
      <w:lvlJc w:val="left"/>
      <w:pPr>
        <w:ind w:left="2289" w:hanging="302"/>
      </w:pPr>
      <w:rPr>
        <w:rFonts w:hint="default"/>
        <w:lang w:val="ru-RU" w:eastAsia="ru-RU" w:bidi="ru-RU"/>
      </w:rPr>
    </w:lvl>
    <w:lvl w:ilvl="3" w:tplc="53821ACA">
      <w:numFmt w:val="bullet"/>
      <w:lvlText w:val="•"/>
      <w:lvlJc w:val="left"/>
      <w:pPr>
        <w:ind w:left="3283" w:hanging="302"/>
      </w:pPr>
      <w:rPr>
        <w:rFonts w:hint="default"/>
        <w:lang w:val="ru-RU" w:eastAsia="ru-RU" w:bidi="ru-RU"/>
      </w:rPr>
    </w:lvl>
    <w:lvl w:ilvl="4" w:tplc="1EBEA56E">
      <w:numFmt w:val="bullet"/>
      <w:lvlText w:val="•"/>
      <w:lvlJc w:val="left"/>
      <w:pPr>
        <w:ind w:left="4278" w:hanging="302"/>
      </w:pPr>
      <w:rPr>
        <w:rFonts w:hint="default"/>
        <w:lang w:val="ru-RU" w:eastAsia="ru-RU" w:bidi="ru-RU"/>
      </w:rPr>
    </w:lvl>
    <w:lvl w:ilvl="5" w:tplc="00B2244E">
      <w:numFmt w:val="bullet"/>
      <w:lvlText w:val="•"/>
      <w:lvlJc w:val="left"/>
      <w:pPr>
        <w:ind w:left="5273" w:hanging="302"/>
      </w:pPr>
      <w:rPr>
        <w:rFonts w:hint="default"/>
        <w:lang w:val="ru-RU" w:eastAsia="ru-RU" w:bidi="ru-RU"/>
      </w:rPr>
    </w:lvl>
    <w:lvl w:ilvl="6" w:tplc="0A86F676">
      <w:numFmt w:val="bullet"/>
      <w:lvlText w:val="•"/>
      <w:lvlJc w:val="left"/>
      <w:pPr>
        <w:ind w:left="6267" w:hanging="302"/>
      </w:pPr>
      <w:rPr>
        <w:rFonts w:hint="default"/>
        <w:lang w:val="ru-RU" w:eastAsia="ru-RU" w:bidi="ru-RU"/>
      </w:rPr>
    </w:lvl>
    <w:lvl w:ilvl="7" w:tplc="B62E75BC">
      <w:numFmt w:val="bullet"/>
      <w:lvlText w:val="•"/>
      <w:lvlJc w:val="left"/>
      <w:pPr>
        <w:ind w:left="7262" w:hanging="302"/>
      </w:pPr>
      <w:rPr>
        <w:rFonts w:hint="default"/>
        <w:lang w:val="ru-RU" w:eastAsia="ru-RU" w:bidi="ru-RU"/>
      </w:rPr>
    </w:lvl>
    <w:lvl w:ilvl="8" w:tplc="1E867B4A">
      <w:numFmt w:val="bullet"/>
      <w:lvlText w:val="•"/>
      <w:lvlJc w:val="left"/>
      <w:pPr>
        <w:ind w:left="8257" w:hanging="302"/>
      </w:pPr>
      <w:rPr>
        <w:rFonts w:hint="default"/>
        <w:lang w:val="ru-RU" w:eastAsia="ru-RU" w:bidi="ru-RU"/>
      </w:rPr>
    </w:lvl>
  </w:abstractNum>
  <w:abstractNum w:abstractNumId="1">
    <w:nsid w:val="14E1299E"/>
    <w:multiLevelType w:val="hybridMultilevel"/>
    <w:tmpl w:val="83167BC6"/>
    <w:lvl w:ilvl="0" w:tplc="D400BB52">
      <w:start w:val="1"/>
      <w:numFmt w:val="decimal"/>
      <w:lvlText w:val="%1."/>
      <w:lvlJc w:val="left"/>
      <w:pPr>
        <w:ind w:left="302" w:hanging="6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CC2A3C">
      <w:numFmt w:val="bullet"/>
      <w:lvlText w:val="•"/>
      <w:lvlJc w:val="left"/>
      <w:pPr>
        <w:ind w:left="1294" w:hanging="687"/>
      </w:pPr>
      <w:rPr>
        <w:rFonts w:hint="default"/>
        <w:lang w:val="ru-RU" w:eastAsia="ru-RU" w:bidi="ru-RU"/>
      </w:rPr>
    </w:lvl>
    <w:lvl w:ilvl="2" w:tplc="C848E4BE">
      <w:numFmt w:val="bullet"/>
      <w:lvlText w:val="•"/>
      <w:lvlJc w:val="left"/>
      <w:pPr>
        <w:ind w:left="2289" w:hanging="687"/>
      </w:pPr>
      <w:rPr>
        <w:rFonts w:hint="default"/>
        <w:lang w:val="ru-RU" w:eastAsia="ru-RU" w:bidi="ru-RU"/>
      </w:rPr>
    </w:lvl>
    <w:lvl w:ilvl="3" w:tplc="13784592">
      <w:numFmt w:val="bullet"/>
      <w:lvlText w:val="•"/>
      <w:lvlJc w:val="left"/>
      <w:pPr>
        <w:ind w:left="3283" w:hanging="687"/>
      </w:pPr>
      <w:rPr>
        <w:rFonts w:hint="default"/>
        <w:lang w:val="ru-RU" w:eastAsia="ru-RU" w:bidi="ru-RU"/>
      </w:rPr>
    </w:lvl>
    <w:lvl w:ilvl="4" w:tplc="7D9C5218">
      <w:numFmt w:val="bullet"/>
      <w:lvlText w:val="•"/>
      <w:lvlJc w:val="left"/>
      <w:pPr>
        <w:ind w:left="4278" w:hanging="687"/>
      </w:pPr>
      <w:rPr>
        <w:rFonts w:hint="default"/>
        <w:lang w:val="ru-RU" w:eastAsia="ru-RU" w:bidi="ru-RU"/>
      </w:rPr>
    </w:lvl>
    <w:lvl w:ilvl="5" w:tplc="BEF674EC">
      <w:numFmt w:val="bullet"/>
      <w:lvlText w:val="•"/>
      <w:lvlJc w:val="left"/>
      <w:pPr>
        <w:ind w:left="5273" w:hanging="687"/>
      </w:pPr>
      <w:rPr>
        <w:rFonts w:hint="default"/>
        <w:lang w:val="ru-RU" w:eastAsia="ru-RU" w:bidi="ru-RU"/>
      </w:rPr>
    </w:lvl>
    <w:lvl w:ilvl="6" w:tplc="0DDE4148">
      <w:numFmt w:val="bullet"/>
      <w:lvlText w:val="•"/>
      <w:lvlJc w:val="left"/>
      <w:pPr>
        <w:ind w:left="6267" w:hanging="687"/>
      </w:pPr>
      <w:rPr>
        <w:rFonts w:hint="default"/>
        <w:lang w:val="ru-RU" w:eastAsia="ru-RU" w:bidi="ru-RU"/>
      </w:rPr>
    </w:lvl>
    <w:lvl w:ilvl="7" w:tplc="B232CEDE">
      <w:numFmt w:val="bullet"/>
      <w:lvlText w:val="•"/>
      <w:lvlJc w:val="left"/>
      <w:pPr>
        <w:ind w:left="7262" w:hanging="687"/>
      </w:pPr>
      <w:rPr>
        <w:rFonts w:hint="default"/>
        <w:lang w:val="ru-RU" w:eastAsia="ru-RU" w:bidi="ru-RU"/>
      </w:rPr>
    </w:lvl>
    <w:lvl w:ilvl="8" w:tplc="D9DC6386">
      <w:numFmt w:val="bullet"/>
      <w:lvlText w:val="•"/>
      <w:lvlJc w:val="left"/>
      <w:pPr>
        <w:ind w:left="8257" w:hanging="687"/>
      </w:pPr>
      <w:rPr>
        <w:rFonts w:hint="default"/>
        <w:lang w:val="ru-RU" w:eastAsia="ru-RU" w:bidi="ru-RU"/>
      </w:rPr>
    </w:lvl>
  </w:abstractNum>
  <w:abstractNum w:abstractNumId="2">
    <w:nsid w:val="23EA784E"/>
    <w:multiLevelType w:val="hybridMultilevel"/>
    <w:tmpl w:val="73B09550"/>
    <w:lvl w:ilvl="0" w:tplc="C018CF4E">
      <w:start w:val="5"/>
      <w:numFmt w:val="decimal"/>
      <w:lvlText w:val="%1"/>
      <w:lvlJc w:val="left"/>
      <w:pPr>
        <w:ind w:left="1499" w:hanging="490"/>
        <w:jc w:val="left"/>
      </w:pPr>
      <w:rPr>
        <w:rFonts w:hint="default"/>
        <w:lang w:val="ru-RU" w:eastAsia="ru-RU" w:bidi="ru-RU"/>
      </w:rPr>
    </w:lvl>
    <w:lvl w:ilvl="1" w:tplc="7292CD44">
      <w:numFmt w:val="none"/>
      <w:lvlText w:val=""/>
      <w:lvlJc w:val="left"/>
      <w:pPr>
        <w:tabs>
          <w:tab w:val="num" w:pos="360"/>
        </w:tabs>
      </w:pPr>
    </w:lvl>
    <w:lvl w:ilvl="2" w:tplc="4ACE258A">
      <w:numFmt w:val="bullet"/>
      <w:lvlText w:val="•"/>
      <w:lvlJc w:val="left"/>
      <w:pPr>
        <w:ind w:left="3249" w:hanging="490"/>
      </w:pPr>
      <w:rPr>
        <w:rFonts w:hint="default"/>
        <w:lang w:val="ru-RU" w:eastAsia="ru-RU" w:bidi="ru-RU"/>
      </w:rPr>
    </w:lvl>
    <w:lvl w:ilvl="3" w:tplc="78582544">
      <w:numFmt w:val="bullet"/>
      <w:lvlText w:val="•"/>
      <w:lvlJc w:val="left"/>
      <w:pPr>
        <w:ind w:left="4123" w:hanging="490"/>
      </w:pPr>
      <w:rPr>
        <w:rFonts w:hint="default"/>
        <w:lang w:val="ru-RU" w:eastAsia="ru-RU" w:bidi="ru-RU"/>
      </w:rPr>
    </w:lvl>
    <w:lvl w:ilvl="4" w:tplc="233ACC04">
      <w:numFmt w:val="bullet"/>
      <w:lvlText w:val="•"/>
      <w:lvlJc w:val="left"/>
      <w:pPr>
        <w:ind w:left="4998" w:hanging="490"/>
      </w:pPr>
      <w:rPr>
        <w:rFonts w:hint="default"/>
        <w:lang w:val="ru-RU" w:eastAsia="ru-RU" w:bidi="ru-RU"/>
      </w:rPr>
    </w:lvl>
    <w:lvl w:ilvl="5" w:tplc="5A9ECD08">
      <w:numFmt w:val="bullet"/>
      <w:lvlText w:val="•"/>
      <w:lvlJc w:val="left"/>
      <w:pPr>
        <w:ind w:left="5873" w:hanging="490"/>
      </w:pPr>
      <w:rPr>
        <w:rFonts w:hint="default"/>
        <w:lang w:val="ru-RU" w:eastAsia="ru-RU" w:bidi="ru-RU"/>
      </w:rPr>
    </w:lvl>
    <w:lvl w:ilvl="6" w:tplc="2DE40908">
      <w:numFmt w:val="bullet"/>
      <w:lvlText w:val="•"/>
      <w:lvlJc w:val="left"/>
      <w:pPr>
        <w:ind w:left="6747" w:hanging="490"/>
      </w:pPr>
      <w:rPr>
        <w:rFonts w:hint="default"/>
        <w:lang w:val="ru-RU" w:eastAsia="ru-RU" w:bidi="ru-RU"/>
      </w:rPr>
    </w:lvl>
    <w:lvl w:ilvl="7" w:tplc="CA12BFEE">
      <w:numFmt w:val="bullet"/>
      <w:lvlText w:val="•"/>
      <w:lvlJc w:val="left"/>
      <w:pPr>
        <w:ind w:left="7622" w:hanging="490"/>
      </w:pPr>
      <w:rPr>
        <w:rFonts w:hint="default"/>
        <w:lang w:val="ru-RU" w:eastAsia="ru-RU" w:bidi="ru-RU"/>
      </w:rPr>
    </w:lvl>
    <w:lvl w:ilvl="8" w:tplc="95F69F38">
      <w:numFmt w:val="bullet"/>
      <w:lvlText w:val="•"/>
      <w:lvlJc w:val="left"/>
      <w:pPr>
        <w:ind w:left="8497" w:hanging="490"/>
      </w:pPr>
      <w:rPr>
        <w:rFonts w:hint="default"/>
        <w:lang w:val="ru-RU" w:eastAsia="ru-RU" w:bidi="ru-RU"/>
      </w:rPr>
    </w:lvl>
  </w:abstractNum>
  <w:abstractNum w:abstractNumId="3">
    <w:nsid w:val="2D246966"/>
    <w:multiLevelType w:val="hybridMultilevel"/>
    <w:tmpl w:val="84B2119A"/>
    <w:lvl w:ilvl="0" w:tplc="AB207E5C">
      <w:start w:val="1"/>
      <w:numFmt w:val="decimal"/>
      <w:lvlText w:val="%1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5022C2">
      <w:numFmt w:val="bullet"/>
      <w:lvlText w:val="•"/>
      <w:lvlJc w:val="left"/>
      <w:pPr>
        <w:ind w:left="1294" w:hanging="425"/>
      </w:pPr>
      <w:rPr>
        <w:rFonts w:hint="default"/>
        <w:lang w:val="ru-RU" w:eastAsia="ru-RU" w:bidi="ru-RU"/>
      </w:rPr>
    </w:lvl>
    <w:lvl w:ilvl="2" w:tplc="F73A31DE">
      <w:numFmt w:val="bullet"/>
      <w:lvlText w:val="•"/>
      <w:lvlJc w:val="left"/>
      <w:pPr>
        <w:ind w:left="2289" w:hanging="425"/>
      </w:pPr>
      <w:rPr>
        <w:rFonts w:hint="default"/>
        <w:lang w:val="ru-RU" w:eastAsia="ru-RU" w:bidi="ru-RU"/>
      </w:rPr>
    </w:lvl>
    <w:lvl w:ilvl="3" w:tplc="757A40D4">
      <w:numFmt w:val="bullet"/>
      <w:lvlText w:val="•"/>
      <w:lvlJc w:val="left"/>
      <w:pPr>
        <w:ind w:left="3283" w:hanging="425"/>
      </w:pPr>
      <w:rPr>
        <w:rFonts w:hint="default"/>
        <w:lang w:val="ru-RU" w:eastAsia="ru-RU" w:bidi="ru-RU"/>
      </w:rPr>
    </w:lvl>
    <w:lvl w:ilvl="4" w:tplc="7F763B2E">
      <w:numFmt w:val="bullet"/>
      <w:lvlText w:val="•"/>
      <w:lvlJc w:val="left"/>
      <w:pPr>
        <w:ind w:left="4278" w:hanging="425"/>
      </w:pPr>
      <w:rPr>
        <w:rFonts w:hint="default"/>
        <w:lang w:val="ru-RU" w:eastAsia="ru-RU" w:bidi="ru-RU"/>
      </w:rPr>
    </w:lvl>
    <w:lvl w:ilvl="5" w:tplc="E6281036">
      <w:numFmt w:val="bullet"/>
      <w:lvlText w:val="•"/>
      <w:lvlJc w:val="left"/>
      <w:pPr>
        <w:ind w:left="5273" w:hanging="425"/>
      </w:pPr>
      <w:rPr>
        <w:rFonts w:hint="default"/>
        <w:lang w:val="ru-RU" w:eastAsia="ru-RU" w:bidi="ru-RU"/>
      </w:rPr>
    </w:lvl>
    <w:lvl w:ilvl="6" w:tplc="25A0C1FC">
      <w:numFmt w:val="bullet"/>
      <w:lvlText w:val="•"/>
      <w:lvlJc w:val="left"/>
      <w:pPr>
        <w:ind w:left="6267" w:hanging="425"/>
      </w:pPr>
      <w:rPr>
        <w:rFonts w:hint="default"/>
        <w:lang w:val="ru-RU" w:eastAsia="ru-RU" w:bidi="ru-RU"/>
      </w:rPr>
    </w:lvl>
    <w:lvl w:ilvl="7" w:tplc="704C9FD8">
      <w:numFmt w:val="bullet"/>
      <w:lvlText w:val="•"/>
      <w:lvlJc w:val="left"/>
      <w:pPr>
        <w:ind w:left="7262" w:hanging="425"/>
      </w:pPr>
      <w:rPr>
        <w:rFonts w:hint="default"/>
        <w:lang w:val="ru-RU" w:eastAsia="ru-RU" w:bidi="ru-RU"/>
      </w:rPr>
    </w:lvl>
    <w:lvl w:ilvl="8" w:tplc="87D2F712">
      <w:numFmt w:val="bullet"/>
      <w:lvlText w:val="•"/>
      <w:lvlJc w:val="left"/>
      <w:pPr>
        <w:ind w:left="8257" w:hanging="425"/>
      </w:pPr>
      <w:rPr>
        <w:rFonts w:hint="default"/>
        <w:lang w:val="ru-RU" w:eastAsia="ru-RU" w:bidi="ru-RU"/>
      </w:rPr>
    </w:lvl>
  </w:abstractNum>
  <w:abstractNum w:abstractNumId="4">
    <w:nsid w:val="54A45A8B"/>
    <w:multiLevelType w:val="hybridMultilevel"/>
    <w:tmpl w:val="980A3DE0"/>
    <w:lvl w:ilvl="0" w:tplc="4E14C4B0">
      <w:start w:val="1"/>
      <w:numFmt w:val="decimal"/>
      <w:lvlText w:val="%1)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A6BBB0">
      <w:start w:val="1"/>
      <w:numFmt w:val="decimal"/>
      <w:lvlText w:val="%2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EB2EFBFA">
      <w:numFmt w:val="none"/>
      <w:lvlText w:val=""/>
      <w:lvlJc w:val="left"/>
      <w:pPr>
        <w:tabs>
          <w:tab w:val="num" w:pos="360"/>
        </w:tabs>
      </w:pPr>
    </w:lvl>
    <w:lvl w:ilvl="3" w:tplc="5A444F80">
      <w:numFmt w:val="bullet"/>
      <w:lvlText w:val="•"/>
      <w:lvlJc w:val="left"/>
      <w:pPr>
        <w:ind w:left="3303" w:hanging="521"/>
      </w:pPr>
      <w:rPr>
        <w:rFonts w:hint="default"/>
        <w:lang w:val="ru-RU" w:eastAsia="ru-RU" w:bidi="ru-RU"/>
      </w:rPr>
    </w:lvl>
    <w:lvl w:ilvl="4" w:tplc="57C48E5E">
      <w:numFmt w:val="bullet"/>
      <w:lvlText w:val="•"/>
      <w:lvlJc w:val="left"/>
      <w:pPr>
        <w:ind w:left="4295" w:hanging="521"/>
      </w:pPr>
      <w:rPr>
        <w:rFonts w:hint="default"/>
        <w:lang w:val="ru-RU" w:eastAsia="ru-RU" w:bidi="ru-RU"/>
      </w:rPr>
    </w:lvl>
    <w:lvl w:ilvl="5" w:tplc="43DA7FEA">
      <w:numFmt w:val="bullet"/>
      <w:lvlText w:val="•"/>
      <w:lvlJc w:val="left"/>
      <w:pPr>
        <w:ind w:left="5287" w:hanging="521"/>
      </w:pPr>
      <w:rPr>
        <w:rFonts w:hint="default"/>
        <w:lang w:val="ru-RU" w:eastAsia="ru-RU" w:bidi="ru-RU"/>
      </w:rPr>
    </w:lvl>
    <w:lvl w:ilvl="6" w:tplc="CB52B030">
      <w:numFmt w:val="bullet"/>
      <w:lvlText w:val="•"/>
      <w:lvlJc w:val="left"/>
      <w:pPr>
        <w:ind w:left="6279" w:hanging="521"/>
      </w:pPr>
      <w:rPr>
        <w:rFonts w:hint="default"/>
        <w:lang w:val="ru-RU" w:eastAsia="ru-RU" w:bidi="ru-RU"/>
      </w:rPr>
    </w:lvl>
    <w:lvl w:ilvl="7" w:tplc="C15C5D98">
      <w:numFmt w:val="bullet"/>
      <w:lvlText w:val="•"/>
      <w:lvlJc w:val="left"/>
      <w:pPr>
        <w:ind w:left="7270" w:hanging="521"/>
      </w:pPr>
      <w:rPr>
        <w:rFonts w:hint="default"/>
        <w:lang w:val="ru-RU" w:eastAsia="ru-RU" w:bidi="ru-RU"/>
      </w:rPr>
    </w:lvl>
    <w:lvl w:ilvl="8" w:tplc="1FE28018">
      <w:numFmt w:val="bullet"/>
      <w:lvlText w:val="•"/>
      <w:lvlJc w:val="left"/>
      <w:pPr>
        <w:ind w:left="8262" w:hanging="521"/>
      </w:pPr>
      <w:rPr>
        <w:rFonts w:hint="default"/>
        <w:lang w:val="ru-RU" w:eastAsia="ru-RU" w:bidi="ru-RU"/>
      </w:rPr>
    </w:lvl>
  </w:abstractNum>
  <w:abstractNum w:abstractNumId="5">
    <w:nsid w:val="67A7366D"/>
    <w:multiLevelType w:val="hybridMultilevel"/>
    <w:tmpl w:val="5226F64E"/>
    <w:lvl w:ilvl="0" w:tplc="BE7AC024">
      <w:start w:val="1"/>
      <w:numFmt w:val="decimal"/>
      <w:lvlText w:val="%1."/>
      <w:lvlJc w:val="left"/>
      <w:pPr>
        <w:ind w:left="610" w:hanging="3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142E70C">
      <w:numFmt w:val="bullet"/>
      <w:lvlText w:val="•"/>
      <w:lvlJc w:val="left"/>
      <w:pPr>
        <w:ind w:left="1582" w:hanging="309"/>
      </w:pPr>
      <w:rPr>
        <w:rFonts w:hint="default"/>
        <w:lang w:val="ru-RU" w:eastAsia="ru-RU" w:bidi="ru-RU"/>
      </w:rPr>
    </w:lvl>
    <w:lvl w:ilvl="2" w:tplc="7AD243DE">
      <w:numFmt w:val="bullet"/>
      <w:lvlText w:val="•"/>
      <w:lvlJc w:val="left"/>
      <w:pPr>
        <w:ind w:left="2545" w:hanging="309"/>
      </w:pPr>
      <w:rPr>
        <w:rFonts w:hint="default"/>
        <w:lang w:val="ru-RU" w:eastAsia="ru-RU" w:bidi="ru-RU"/>
      </w:rPr>
    </w:lvl>
    <w:lvl w:ilvl="3" w:tplc="0FF0DD12">
      <w:numFmt w:val="bullet"/>
      <w:lvlText w:val="•"/>
      <w:lvlJc w:val="left"/>
      <w:pPr>
        <w:ind w:left="3507" w:hanging="309"/>
      </w:pPr>
      <w:rPr>
        <w:rFonts w:hint="default"/>
        <w:lang w:val="ru-RU" w:eastAsia="ru-RU" w:bidi="ru-RU"/>
      </w:rPr>
    </w:lvl>
    <w:lvl w:ilvl="4" w:tplc="7A5A29E6">
      <w:numFmt w:val="bullet"/>
      <w:lvlText w:val="•"/>
      <w:lvlJc w:val="left"/>
      <w:pPr>
        <w:ind w:left="4470" w:hanging="309"/>
      </w:pPr>
      <w:rPr>
        <w:rFonts w:hint="default"/>
        <w:lang w:val="ru-RU" w:eastAsia="ru-RU" w:bidi="ru-RU"/>
      </w:rPr>
    </w:lvl>
    <w:lvl w:ilvl="5" w:tplc="AACE15AE">
      <w:numFmt w:val="bullet"/>
      <w:lvlText w:val="•"/>
      <w:lvlJc w:val="left"/>
      <w:pPr>
        <w:ind w:left="5433" w:hanging="309"/>
      </w:pPr>
      <w:rPr>
        <w:rFonts w:hint="default"/>
        <w:lang w:val="ru-RU" w:eastAsia="ru-RU" w:bidi="ru-RU"/>
      </w:rPr>
    </w:lvl>
    <w:lvl w:ilvl="6" w:tplc="FF6468BE">
      <w:numFmt w:val="bullet"/>
      <w:lvlText w:val="•"/>
      <w:lvlJc w:val="left"/>
      <w:pPr>
        <w:ind w:left="6395" w:hanging="309"/>
      </w:pPr>
      <w:rPr>
        <w:rFonts w:hint="default"/>
        <w:lang w:val="ru-RU" w:eastAsia="ru-RU" w:bidi="ru-RU"/>
      </w:rPr>
    </w:lvl>
    <w:lvl w:ilvl="7" w:tplc="98C43F82">
      <w:numFmt w:val="bullet"/>
      <w:lvlText w:val="•"/>
      <w:lvlJc w:val="left"/>
      <w:pPr>
        <w:ind w:left="7358" w:hanging="309"/>
      </w:pPr>
      <w:rPr>
        <w:rFonts w:hint="default"/>
        <w:lang w:val="ru-RU" w:eastAsia="ru-RU" w:bidi="ru-RU"/>
      </w:rPr>
    </w:lvl>
    <w:lvl w:ilvl="8" w:tplc="B39E588A">
      <w:numFmt w:val="bullet"/>
      <w:lvlText w:val="•"/>
      <w:lvlJc w:val="left"/>
      <w:pPr>
        <w:ind w:left="8321" w:hanging="309"/>
      </w:pPr>
      <w:rPr>
        <w:rFonts w:hint="default"/>
        <w:lang w:val="ru-RU" w:eastAsia="ru-RU" w:bidi="ru-RU"/>
      </w:rPr>
    </w:lvl>
  </w:abstractNum>
  <w:abstractNum w:abstractNumId="6">
    <w:nsid w:val="6CC51061"/>
    <w:multiLevelType w:val="hybridMultilevel"/>
    <w:tmpl w:val="970E65CC"/>
    <w:lvl w:ilvl="0" w:tplc="D158BF4E">
      <w:start w:val="1"/>
      <w:numFmt w:val="decimal"/>
      <w:lvlText w:val="%1."/>
      <w:lvlJc w:val="left"/>
      <w:pPr>
        <w:ind w:left="302" w:hanging="6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9442DA">
      <w:numFmt w:val="bullet"/>
      <w:lvlText w:val="•"/>
      <w:lvlJc w:val="left"/>
      <w:pPr>
        <w:ind w:left="1294" w:hanging="687"/>
      </w:pPr>
      <w:rPr>
        <w:rFonts w:hint="default"/>
        <w:lang w:val="ru-RU" w:eastAsia="ru-RU" w:bidi="ru-RU"/>
      </w:rPr>
    </w:lvl>
    <w:lvl w:ilvl="2" w:tplc="294EF3B8">
      <w:numFmt w:val="bullet"/>
      <w:lvlText w:val="•"/>
      <w:lvlJc w:val="left"/>
      <w:pPr>
        <w:ind w:left="2289" w:hanging="687"/>
      </w:pPr>
      <w:rPr>
        <w:rFonts w:hint="default"/>
        <w:lang w:val="ru-RU" w:eastAsia="ru-RU" w:bidi="ru-RU"/>
      </w:rPr>
    </w:lvl>
    <w:lvl w:ilvl="3" w:tplc="7AD60184">
      <w:numFmt w:val="bullet"/>
      <w:lvlText w:val="•"/>
      <w:lvlJc w:val="left"/>
      <w:pPr>
        <w:ind w:left="3283" w:hanging="687"/>
      </w:pPr>
      <w:rPr>
        <w:rFonts w:hint="default"/>
        <w:lang w:val="ru-RU" w:eastAsia="ru-RU" w:bidi="ru-RU"/>
      </w:rPr>
    </w:lvl>
    <w:lvl w:ilvl="4" w:tplc="91C01622">
      <w:numFmt w:val="bullet"/>
      <w:lvlText w:val="•"/>
      <w:lvlJc w:val="left"/>
      <w:pPr>
        <w:ind w:left="4278" w:hanging="687"/>
      </w:pPr>
      <w:rPr>
        <w:rFonts w:hint="default"/>
        <w:lang w:val="ru-RU" w:eastAsia="ru-RU" w:bidi="ru-RU"/>
      </w:rPr>
    </w:lvl>
    <w:lvl w:ilvl="5" w:tplc="9FC8564C">
      <w:numFmt w:val="bullet"/>
      <w:lvlText w:val="•"/>
      <w:lvlJc w:val="left"/>
      <w:pPr>
        <w:ind w:left="5273" w:hanging="687"/>
      </w:pPr>
      <w:rPr>
        <w:rFonts w:hint="default"/>
        <w:lang w:val="ru-RU" w:eastAsia="ru-RU" w:bidi="ru-RU"/>
      </w:rPr>
    </w:lvl>
    <w:lvl w:ilvl="6" w:tplc="2ECA66D2">
      <w:numFmt w:val="bullet"/>
      <w:lvlText w:val="•"/>
      <w:lvlJc w:val="left"/>
      <w:pPr>
        <w:ind w:left="6267" w:hanging="687"/>
      </w:pPr>
      <w:rPr>
        <w:rFonts w:hint="default"/>
        <w:lang w:val="ru-RU" w:eastAsia="ru-RU" w:bidi="ru-RU"/>
      </w:rPr>
    </w:lvl>
    <w:lvl w:ilvl="7" w:tplc="E06296E0">
      <w:numFmt w:val="bullet"/>
      <w:lvlText w:val="•"/>
      <w:lvlJc w:val="left"/>
      <w:pPr>
        <w:ind w:left="7262" w:hanging="687"/>
      </w:pPr>
      <w:rPr>
        <w:rFonts w:hint="default"/>
        <w:lang w:val="ru-RU" w:eastAsia="ru-RU" w:bidi="ru-RU"/>
      </w:rPr>
    </w:lvl>
    <w:lvl w:ilvl="8" w:tplc="88B401AE">
      <w:numFmt w:val="bullet"/>
      <w:lvlText w:val="•"/>
      <w:lvlJc w:val="left"/>
      <w:pPr>
        <w:ind w:left="8257" w:hanging="687"/>
      </w:pPr>
      <w:rPr>
        <w:rFonts w:hint="default"/>
        <w:lang w:val="ru-RU" w:eastAsia="ru-RU" w:bidi="ru-RU"/>
      </w:rPr>
    </w:lvl>
  </w:abstractNum>
  <w:abstractNum w:abstractNumId="7">
    <w:nsid w:val="7757122A"/>
    <w:multiLevelType w:val="hybridMultilevel"/>
    <w:tmpl w:val="FFBC7BD2"/>
    <w:lvl w:ilvl="0" w:tplc="8850DF12">
      <w:numFmt w:val="bullet"/>
      <w:lvlText w:val="─"/>
      <w:lvlJc w:val="left"/>
      <w:pPr>
        <w:ind w:left="1295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C2CA20A">
      <w:numFmt w:val="bullet"/>
      <w:lvlText w:val="•"/>
      <w:lvlJc w:val="left"/>
      <w:pPr>
        <w:ind w:left="2194" w:hanging="269"/>
      </w:pPr>
      <w:rPr>
        <w:rFonts w:hint="default"/>
        <w:lang w:val="ru-RU" w:eastAsia="ru-RU" w:bidi="ru-RU"/>
      </w:rPr>
    </w:lvl>
    <w:lvl w:ilvl="2" w:tplc="CC30EFA4">
      <w:numFmt w:val="bullet"/>
      <w:lvlText w:val="•"/>
      <w:lvlJc w:val="left"/>
      <w:pPr>
        <w:ind w:left="3089" w:hanging="269"/>
      </w:pPr>
      <w:rPr>
        <w:rFonts w:hint="default"/>
        <w:lang w:val="ru-RU" w:eastAsia="ru-RU" w:bidi="ru-RU"/>
      </w:rPr>
    </w:lvl>
    <w:lvl w:ilvl="3" w:tplc="00BC9D12">
      <w:numFmt w:val="bullet"/>
      <w:lvlText w:val="•"/>
      <w:lvlJc w:val="left"/>
      <w:pPr>
        <w:ind w:left="3983" w:hanging="269"/>
      </w:pPr>
      <w:rPr>
        <w:rFonts w:hint="default"/>
        <w:lang w:val="ru-RU" w:eastAsia="ru-RU" w:bidi="ru-RU"/>
      </w:rPr>
    </w:lvl>
    <w:lvl w:ilvl="4" w:tplc="45C2A5F6">
      <w:numFmt w:val="bullet"/>
      <w:lvlText w:val="•"/>
      <w:lvlJc w:val="left"/>
      <w:pPr>
        <w:ind w:left="4878" w:hanging="269"/>
      </w:pPr>
      <w:rPr>
        <w:rFonts w:hint="default"/>
        <w:lang w:val="ru-RU" w:eastAsia="ru-RU" w:bidi="ru-RU"/>
      </w:rPr>
    </w:lvl>
    <w:lvl w:ilvl="5" w:tplc="66FC34F2">
      <w:numFmt w:val="bullet"/>
      <w:lvlText w:val="•"/>
      <w:lvlJc w:val="left"/>
      <w:pPr>
        <w:ind w:left="5773" w:hanging="269"/>
      </w:pPr>
      <w:rPr>
        <w:rFonts w:hint="default"/>
        <w:lang w:val="ru-RU" w:eastAsia="ru-RU" w:bidi="ru-RU"/>
      </w:rPr>
    </w:lvl>
    <w:lvl w:ilvl="6" w:tplc="9140D1C2">
      <w:numFmt w:val="bullet"/>
      <w:lvlText w:val="•"/>
      <w:lvlJc w:val="left"/>
      <w:pPr>
        <w:ind w:left="6667" w:hanging="269"/>
      </w:pPr>
      <w:rPr>
        <w:rFonts w:hint="default"/>
        <w:lang w:val="ru-RU" w:eastAsia="ru-RU" w:bidi="ru-RU"/>
      </w:rPr>
    </w:lvl>
    <w:lvl w:ilvl="7" w:tplc="9132A3B8">
      <w:numFmt w:val="bullet"/>
      <w:lvlText w:val="•"/>
      <w:lvlJc w:val="left"/>
      <w:pPr>
        <w:ind w:left="7562" w:hanging="269"/>
      </w:pPr>
      <w:rPr>
        <w:rFonts w:hint="default"/>
        <w:lang w:val="ru-RU" w:eastAsia="ru-RU" w:bidi="ru-RU"/>
      </w:rPr>
    </w:lvl>
    <w:lvl w:ilvl="8" w:tplc="392A5D72">
      <w:numFmt w:val="bullet"/>
      <w:lvlText w:val="•"/>
      <w:lvlJc w:val="left"/>
      <w:pPr>
        <w:ind w:left="8457" w:hanging="269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31C4"/>
    <w:rsid w:val="00276490"/>
    <w:rsid w:val="005F31C4"/>
    <w:rsid w:val="00A6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31C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1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31C4"/>
    <w:pPr>
      <w:ind w:left="3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F31C4"/>
    <w:pPr>
      <w:ind w:left="3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F31C4"/>
    <w:pPr>
      <w:ind w:left="302" w:firstLine="707"/>
    </w:pPr>
  </w:style>
  <w:style w:type="paragraph" w:customStyle="1" w:styleId="TableParagraph">
    <w:name w:val="Table Paragraph"/>
    <w:basedOn w:val="a"/>
    <w:uiPriority w:val="1"/>
    <w:qFormat/>
    <w:rsid w:val="005F31C4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A63F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FE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A63FE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qFormat/>
    <w:rsid w:val="00A63FE6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ffice@rosecostroy.ru" TargetMode="External"/><Relationship Id="rId18" Type="http://schemas.openxmlformats.org/officeDocument/2006/relationships/hyperlink" Target="mailto:post@mvkniipr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jpeg"/><Relationship Id="rId12" Type="http://schemas.openxmlformats.org/officeDocument/2006/relationships/hyperlink" Target="mailto:info@pump.ru" TargetMode="External"/><Relationship Id="rId17" Type="http://schemas.openxmlformats.org/officeDocument/2006/relationships/hyperlink" Target="http://www.mvkniip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ok.ru/" TargetMode="External"/><Relationship Id="rId20" Type="http://schemas.openxmlformats.org/officeDocument/2006/relationships/hyperlink" Target="mailto:office@rosecostro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@mvkniipr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.lanbook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vkniipr.ru/" TargetMode="External"/><Relationship Id="rId19" Type="http://schemas.openxmlformats.org/officeDocument/2006/relationships/hyperlink" Target="mailto:info@pump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5179</Words>
  <Characters>29524</Characters>
  <Application>Microsoft Office Word</Application>
  <DocSecurity>0</DocSecurity>
  <Lines>246</Lines>
  <Paragraphs>69</Paragraphs>
  <ScaleCrop>false</ScaleCrop>
  <Company/>
  <LinksUpToDate>false</LinksUpToDate>
  <CharactersWithSpaces>34634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2019-07-25T14:23:00Z</dcterms:created>
  <dcterms:modified xsi:type="dcterms:W3CDTF">2019-07-25T14:24:00Z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2019-07-25T00:00:00Z</vt:filetime>
  </property>
</Properties>
</file>