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9A" w:rsidRDefault="0068099A" w:rsidP="0068099A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990C17">
        <w:rPr>
          <w:rFonts w:ascii="Times New Roman" w:hAnsi="Times New Roman" w:cs="Times New Roman"/>
          <w:b/>
          <w:sz w:val="28"/>
          <w:szCs w:val="28"/>
        </w:rPr>
        <w:t xml:space="preserve">Зачисление в Университет </w:t>
      </w:r>
    </w:p>
    <w:p w:rsidR="0068099A" w:rsidRPr="00990C17" w:rsidRDefault="0068099A" w:rsidP="0068099A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90C17">
        <w:rPr>
          <w:rFonts w:ascii="Times New Roman" w:hAnsi="Times New Roman" w:cs="Times New Roman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следующие сроки:</w:t>
      </w:r>
    </w:p>
    <w:p w:rsidR="0068099A" w:rsidRDefault="0068099A" w:rsidP="0068099A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18:00 15 августа 2024 года – </w:t>
      </w:r>
      <w:r w:rsidRPr="00990C17">
        <w:rPr>
          <w:rFonts w:ascii="Times New Roman" w:hAnsi="Times New Roman" w:cs="Times New Roman"/>
          <w:sz w:val="28"/>
          <w:szCs w:val="28"/>
        </w:rPr>
        <w:t xml:space="preserve">на очную форму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68099A" w:rsidRDefault="0068099A" w:rsidP="0068099A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18:00 23 сентября 2024 года – на заочную форму обучения.</w:t>
      </w:r>
    </w:p>
    <w:p w:rsidR="0068099A" w:rsidRDefault="0068099A" w:rsidP="0068099A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Пофамильный перечень лиц, рекомендованных к зачислению, публикуется на официальном сайте Университета и на информационных стендах Приемной комиссии не позднее:</w:t>
      </w:r>
    </w:p>
    <w:p w:rsidR="0068099A" w:rsidRDefault="0068099A" w:rsidP="0068099A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августа 2024 года – </w:t>
      </w:r>
      <w:r w:rsidRPr="00990C17">
        <w:rPr>
          <w:rFonts w:ascii="Times New Roman" w:hAnsi="Times New Roman" w:cs="Times New Roman"/>
          <w:sz w:val="28"/>
          <w:szCs w:val="28"/>
        </w:rPr>
        <w:t xml:space="preserve">на очную форму </w:t>
      </w: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68099A" w:rsidRDefault="0068099A" w:rsidP="0068099A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1B37">
        <w:rPr>
          <w:rFonts w:ascii="Times New Roman" w:hAnsi="Times New Roman" w:cs="Times New Roman"/>
          <w:sz w:val="28"/>
          <w:szCs w:val="28"/>
        </w:rPr>
        <w:t xml:space="preserve"> сентября 2024 года – на заочную форму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Default="0068099A" w:rsidP="006809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 При приеме на обучение на программы среднего профессионального образования зачисление осуществляется раздельно по каждой специальности и форме обучения, на места финансируемые за счет бюджетных ассигнований федерального бюджета и на места по договорам об оказании платных образовательных услуг.</w:t>
      </w:r>
    </w:p>
    <w:p w:rsidR="0068099A" w:rsidRDefault="0068099A" w:rsidP="006809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29.3.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пунктом 28 настоящих Правил для предоставления оригинала документа об образовании и (или) документа об образовании и о квалификации.</w:t>
      </w:r>
    </w:p>
    <w:p w:rsidR="0068099A" w:rsidRPr="00DE16E3" w:rsidRDefault="0068099A" w:rsidP="0068099A">
      <w:pPr>
        <w:pStyle w:val="ConsPlusNormal"/>
        <w:numPr>
          <w:ilvl w:val="0"/>
          <w:numId w:val="1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16E3">
        <w:rPr>
          <w:rFonts w:ascii="Times New Roman" w:hAnsi="Times New Roman" w:cs="Times New Roman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ректором Университета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</w:t>
      </w:r>
      <w:r w:rsidRPr="00DE16E3">
        <w:rPr>
          <w:rFonts w:ascii="Times New Roman" w:hAnsi="Times New Roman" w:cs="Times New Roman"/>
          <w:sz w:val="28"/>
          <w:szCs w:val="28"/>
        </w:rPr>
        <w:lastRenderedPageBreak/>
        <w:t>зачислении является пофамильный перечень указанных лиц. Приказ с приложением размещается на следующий рабочий день после издания на информационных стендах Приемной комиссии и на официальном сайте Университета.</w:t>
      </w:r>
    </w:p>
    <w:p w:rsidR="0068099A" w:rsidRDefault="0068099A" w:rsidP="0068099A">
      <w:pPr>
        <w:pStyle w:val="ConsPlus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6E3">
        <w:rPr>
          <w:rFonts w:ascii="Times New Roman" w:hAnsi="Times New Roman" w:cs="Times New Roman"/>
          <w:sz w:val="28"/>
          <w:szCs w:val="28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6E3">
        <w:rPr>
          <w:rFonts w:ascii="Times New Roman" w:hAnsi="Times New Roman" w:cs="Times New Roman"/>
          <w:sz w:val="28"/>
          <w:szCs w:val="28"/>
        </w:rPr>
        <w:t xml:space="preserve"> Университет осуществляет прием на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DE16E3">
        <w:rPr>
          <w:rFonts w:ascii="Times New Roman" w:hAnsi="Times New Roman" w:cs="Times New Roman"/>
          <w:sz w:val="28"/>
          <w:szCs w:val="28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приеме.</w:t>
      </w:r>
    </w:p>
    <w:p w:rsidR="0068099A" w:rsidRDefault="0068099A" w:rsidP="0068099A">
      <w:pPr>
        <w:pStyle w:val="ConsPlus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зачисления (часть 7 статьи 71 Федерального закона № 273-ФЗ в Университет на обучение по образовательным программам среднего профессионального образования предоставляется следующим лицам при прочих равных условиях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0C17">
        <w:rPr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  <w:r w:rsidRPr="00F14ABE">
        <w:rPr>
          <w:sz w:val="28"/>
          <w:szCs w:val="28"/>
        </w:rPr>
        <w:t xml:space="preserve"> 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дети-инвалиды, инвалиды I и II групп;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 xml:space="preserve">граждане в возрасте до двадцати лет, имеющие только одного родителя </w:t>
      </w:r>
      <w:r>
        <w:rPr>
          <w:sz w:val="28"/>
          <w:szCs w:val="28"/>
        </w:rPr>
        <w:t xml:space="preserve">– </w:t>
      </w:r>
      <w:r w:rsidRPr="00F14ABE">
        <w:rPr>
          <w:sz w:val="28"/>
          <w:szCs w:val="28"/>
        </w:rPr>
        <w:t>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«О социальной </w:t>
      </w:r>
      <w:r w:rsidRPr="00F14ABE">
        <w:rPr>
          <w:sz w:val="28"/>
          <w:szCs w:val="28"/>
        </w:rPr>
        <w:lastRenderedPageBreak/>
        <w:t>защите граждан, подвергшихся воздействию радиации вследствие катастрофы на Чернобыльской АЭС»;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</w:t>
      </w:r>
      <w:r w:rsidRPr="00F14ABE">
        <w:rPr>
          <w:sz w:val="28"/>
          <w:szCs w:val="28"/>
        </w:rPr>
        <w:lastRenderedPageBreak/>
        <w:t>исполнительной власти и федеральным государственным органом, в которых федеральным законом предусмотрена военная служба;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 53-ФЗ «О воинской обязанности и военной службе»;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года № 5-ФЗ «О ветеранах»;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lastRenderedPageBreak/>
        <w:t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lastRenderedPageBreak/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 xml:space="preserve">дети лиц, указанных в </w:t>
      </w:r>
      <w:r>
        <w:rPr>
          <w:sz w:val="28"/>
          <w:szCs w:val="28"/>
        </w:rPr>
        <w:t>подп</w:t>
      </w:r>
      <w:r w:rsidRPr="00F14ABE">
        <w:rPr>
          <w:sz w:val="28"/>
          <w:szCs w:val="28"/>
        </w:rPr>
        <w:t xml:space="preserve">унктах 15-17 </w:t>
      </w:r>
      <w:r>
        <w:rPr>
          <w:sz w:val="28"/>
          <w:szCs w:val="28"/>
        </w:rPr>
        <w:t xml:space="preserve">пункта 29 </w:t>
      </w:r>
      <w:r w:rsidRPr="00F14ABE">
        <w:rPr>
          <w:sz w:val="28"/>
          <w:szCs w:val="28"/>
        </w:rPr>
        <w:t>настоящих Правил</w:t>
      </w:r>
      <w:r>
        <w:rPr>
          <w:sz w:val="28"/>
          <w:szCs w:val="28"/>
        </w:rPr>
        <w:t>;</w:t>
      </w:r>
    </w:p>
    <w:p w:rsidR="0068099A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 xml:space="preserve"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</w:t>
      </w:r>
      <w:r w:rsidRPr="00F14ABE">
        <w:rPr>
          <w:sz w:val="28"/>
          <w:szCs w:val="28"/>
        </w:rPr>
        <w:lastRenderedPageBreak/>
        <w:t>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</w:t>
      </w:r>
      <w:r>
        <w:rPr>
          <w:sz w:val="28"/>
          <w:szCs w:val="28"/>
        </w:rPr>
        <w:t>;</w:t>
      </w:r>
    </w:p>
    <w:p w:rsidR="0068099A" w:rsidRPr="00F14ABE" w:rsidRDefault="0068099A" w:rsidP="0068099A">
      <w:pPr>
        <w:pStyle w:val="s1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14ABE">
        <w:rPr>
          <w:sz w:val="28"/>
          <w:szCs w:val="28"/>
        </w:rPr>
        <w:t>дети медицинских работников,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68099A" w:rsidRPr="00990C17" w:rsidRDefault="0068099A" w:rsidP="006809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0C17">
        <w:rPr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>
        <w:rPr>
          <w:sz w:val="28"/>
          <w:szCs w:val="28"/>
        </w:rPr>
        <w:t xml:space="preserve">порядке, установленном </w:t>
      </w:r>
      <w:r w:rsidRPr="006809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Приложением № 2.</w:t>
      </w:r>
    </w:p>
    <w:p w:rsidR="0068099A" w:rsidRDefault="0068099A" w:rsidP="0068099A">
      <w:pPr>
        <w:pStyle w:val="ConsPlusNorma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68099A" w:rsidRDefault="0068099A" w:rsidP="0068099A">
      <w:pPr>
        <w:pStyle w:val="ConsPlusNormal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Университетом учитываются следующие результаты индивидуальных достижений: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97547">
        <w:rPr>
          <w:sz w:val="28"/>
          <w:szCs w:val="28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</w:t>
      </w:r>
      <w:r w:rsidRPr="00C97547">
        <w:rPr>
          <w:sz w:val="28"/>
          <w:szCs w:val="28"/>
        </w:rPr>
        <w:lastRenderedPageBreak/>
        <w:t xml:space="preserve">также на пропаганду научных знаний, творческих и спортивных достижений, в соответствии с постановлением Правительства Российской Федерации от </w:t>
      </w:r>
      <w:r>
        <w:rPr>
          <w:sz w:val="28"/>
          <w:szCs w:val="28"/>
        </w:rPr>
        <w:t>19</w:t>
      </w:r>
      <w:r w:rsidRPr="00C97547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Pr="00C97547">
        <w:rPr>
          <w:sz w:val="28"/>
          <w:szCs w:val="28"/>
        </w:rPr>
        <w:t xml:space="preserve">бря </w:t>
      </w:r>
      <w:r>
        <w:rPr>
          <w:sz w:val="28"/>
          <w:szCs w:val="28"/>
        </w:rPr>
        <w:t>2023</w:t>
      </w:r>
      <w:r w:rsidRPr="00C9754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C97547">
        <w:rPr>
          <w:sz w:val="28"/>
          <w:szCs w:val="28"/>
        </w:rPr>
        <w:t xml:space="preserve"> 1</w:t>
      </w:r>
      <w:r>
        <w:rPr>
          <w:sz w:val="28"/>
          <w:szCs w:val="28"/>
        </w:rPr>
        <w:t>738</w:t>
      </w:r>
      <w:r w:rsidRPr="00C9754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7547">
        <w:rPr>
          <w:sz w:val="28"/>
          <w:szCs w:val="28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>
        <w:rPr>
          <w:sz w:val="28"/>
          <w:szCs w:val="28"/>
        </w:rPr>
        <w:t>»</w:t>
      </w:r>
      <w:r w:rsidRPr="00C97547">
        <w:rPr>
          <w:sz w:val="28"/>
          <w:szCs w:val="28"/>
        </w:rPr>
        <w:t>;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01484">
        <w:rPr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01484">
        <w:rPr>
          <w:sz w:val="28"/>
          <w:szCs w:val="28"/>
        </w:rPr>
        <w:t>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«АртМастерс (Мастера Искусств)»;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01484">
        <w:rPr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01484">
        <w:rPr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>
        <w:rPr>
          <w:sz w:val="28"/>
          <w:szCs w:val="28"/>
        </w:rPr>
        <w:t>;</w:t>
      </w:r>
    </w:p>
    <w:p w:rsidR="0068099A" w:rsidRDefault="0068099A" w:rsidP="0068099A">
      <w:pPr>
        <w:pStyle w:val="s1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01484">
        <w:rPr>
          <w:sz w:val="28"/>
          <w:szCs w:val="28"/>
        </w:rPr>
        <w:t xml:space="preserve"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</w:t>
      </w:r>
      <w:r w:rsidRPr="00A01484">
        <w:rPr>
          <w:sz w:val="28"/>
          <w:szCs w:val="28"/>
        </w:rPr>
        <w:lastRenderedPageBreak/>
        <w:t>Республики, Луганской Народной Республики, Запорожской области и Херсонской области</w:t>
      </w:r>
      <w:r>
        <w:rPr>
          <w:rStyle w:val="a5"/>
          <w:sz w:val="28"/>
          <w:szCs w:val="28"/>
        </w:rPr>
        <w:footnoteReference w:id="2"/>
      </w:r>
      <w:r w:rsidRPr="00A01484">
        <w:rPr>
          <w:sz w:val="28"/>
          <w:szCs w:val="28"/>
        </w:rPr>
        <w:t>.</w:t>
      </w:r>
    </w:p>
    <w:p w:rsidR="0068099A" w:rsidRDefault="0068099A" w:rsidP="0068099A">
      <w:pPr>
        <w:pStyle w:val="s1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90C17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равенстве поступающих по критериям ранжирования, указанным в Приложении № 2 к Правилам приема, Университет учитывает индивидуальные достижения, указанные в пункте 30 настоящих Правил, в порядке их следования (выше – более высокий приоритет).</w:t>
      </w:r>
    </w:p>
    <w:p w:rsidR="0068099A" w:rsidRDefault="0068099A" w:rsidP="0068099A">
      <w:pPr>
        <w:pStyle w:val="s1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свободных мест, оставшихся после зачисления, зачисление в Университет осуществляется до 1 декабря 2024 года.</w:t>
      </w:r>
    </w:p>
    <w:p w:rsidR="00580A95" w:rsidRDefault="0068099A" w:rsidP="0068099A">
      <w:pPr>
        <w:pStyle w:val="s1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8099A">
        <w:rPr>
          <w:sz w:val="28"/>
          <w:szCs w:val="28"/>
        </w:rPr>
        <w:t>В случае зачисления в Университет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Университет оригинал документа об образовании и(или) документа об образовании и о квалификации и 4 фотографии.</w:t>
      </w: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099A" w:rsidRDefault="0068099A" w:rsidP="006809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64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8099A" w:rsidRDefault="0068099A" w:rsidP="0068099A">
      <w:pPr>
        <w:jc w:val="right"/>
        <w:rPr>
          <w:sz w:val="28"/>
          <w:szCs w:val="28"/>
        </w:rPr>
      </w:pPr>
      <w:r>
        <w:t>к Правилам приема</w:t>
      </w:r>
    </w:p>
    <w:p w:rsidR="0068099A" w:rsidRDefault="0068099A" w:rsidP="0068099A">
      <w:pPr>
        <w:jc w:val="right"/>
        <w:rPr>
          <w:sz w:val="28"/>
          <w:szCs w:val="28"/>
        </w:rPr>
      </w:pPr>
    </w:p>
    <w:p w:rsidR="0068099A" w:rsidRDefault="0068099A" w:rsidP="0068099A">
      <w:pPr>
        <w:jc w:val="both"/>
        <w:rPr>
          <w:sz w:val="28"/>
          <w:szCs w:val="28"/>
        </w:rPr>
      </w:pPr>
    </w:p>
    <w:p w:rsidR="0068099A" w:rsidRDefault="0068099A" w:rsidP="0068099A">
      <w:pPr>
        <w:spacing w:line="360" w:lineRule="auto"/>
        <w:ind w:firstLine="708"/>
        <w:jc w:val="both"/>
        <w:rPr>
          <w:sz w:val="28"/>
          <w:szCs w:val="28"/>
        </w:rPr>
      </w:pPr>
      <w:r w:rsidRPr="00990C17">
        <w:rPr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</w:t>
      </w:r>
      <w:r>
        <w:rPr>
          <w:sz w:val="28"/>
          <w:szCs w:val="28"/>
        </w:rPr>
        <w:t>в следующем порядке:</w:t>
      </w:r>
    </w:p>
    <w:p w:rsidR="0068099A" w:rsidRDefault="0068099A" w:rsidP="0068099A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2F2F">
        <w:rPr>
          <w:sz w:val="28"/>
          <w:szCs w:val="28"/>
        </w:rPr>
        <w:t>по убыванию среднего балла всех оценок по общеобразовательным предметам документа об образовании и (или) документе об образовании и о квалификации, вычисленного как среднее арифметическое с точностью до сотых долей (далее – средний балл документа об образовании);</w:t>
      </w:r>
    </w:p>
    <w:p w:rsidR="0068099A" w:rsidRDefault="0068099A" w:rsidP="0068099A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2F2F">
        <w:rPr>
          <w:sz w:val="28"/>
          <w:szCs w:val="28"/>
        </w:rPr>
        <w:t>при равенстве среднего балла документа об образовании – по убыванию среднего балла оценок по трем общеобразовательным предметам, соответствующих образовательной программе среднего профессионального образования в соответствии с таблицей 1, вычисленного как среднее арифметическое с точностью до сотых долей;</w:t>
      </w:r>
    </w:p>
    <w:p w:rsidR="0068099A" w:rsidRDefault="0068099A" w:rsidP="0068099A">
      <w:pPr>
        <w:pStyle w:val="s1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по критериям, указанным в подпунктах 1 и 2 – по убыванию оценок по трем общеобразовательным предметам, </w:t>
      </w:r>
      <w:r w:rsidRPr="00DD2F2F">
        <w:rPr>
          <w:sz w:val="28"/>
          <w:szCs w:val="28"/>
        </w:rPr>
        <w:t xml:space="preserve">соответствующих образовательной программе среднего профессионального образования в соответствии </w:t>
      </w:r>
      <w:r>
        <w:rPr>
          <w:sz w:val="28"/>
          <w:szCs w:val="28"/>
        </w:rPr>
        <w:t xml:space="preserve">с установленным приоритетом согласно </w:t>
      </w:r>
      <w:r w:rsidRPr="0068099A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таблице 1.</w:t>
      </w:r>
    </w:p>
    <w:p w:rsidR="0068099A" w:rsidRDefault="0068099A" w:rsidP="0068099A">
      <w:pPr>
        <w:pStyle w:val="s1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8099A" w:rsidRDefault="0068099A" w:rsidP="0068099A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Соответствие образовательных программ среднего профессионального образования общеобразовательным предметам</w:t>
      </w:r>
    </w:p>
    <w:p w:rsidR="0068099A" w:rsidRPr="00990C17" w:rsidRDefault="0068099A" w:rsidP="0068099A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638"/>
        <w:gridCol w:w="2931"/>
      </w:tblGrid>
      <w:tr w:rsidR="0068099A" w:rsidRPr="003528CA" w:rsidTr="00093480">
        <w:trPr>
          <w:trHeight w:val="60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093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  <w:r w:rsidRPr="004257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8099A" w:rsidRPr="003528CA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09.02.07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Информационные системы и программирование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pStyle w:val="ConsPlusNormal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8099A" w:rsidRPr="004257EF" w:rsidRDefault="0068099A" w:rsidP="0068099A">
            <w:pPr>
              <w:pStyle w:val="ConsPlusNormal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8099A" w:rsidRPr="004257EF" w:rsidRDefault="0068099A" w:rsidP="0068099A">
            <w:pPr>
              <w:pStyle w:val="ConsPlusNormal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8099A" w:rsidRPr="003528CA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15.02.03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Default="0068099A" w:rsidP="00093480">
            <w:pPr>
              <w:tabs>
                <w:tab w:val="num" w:pos="1080"/>
              </w:tabs>
            </w:pPr>
            <w:r w:rsidRPr="004257EF">
              <w:t xml:space="preserve">Монтаж, техническое обслуживание и ремонт гидравлического и пневматического оборудования </w:t>
            </w:r>
          </w:p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(по отраслям)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093480">
            <w:pPr>
              <w:pStyle w:val="ConsPlusNormal"/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68099A" w:rsidRPr="004257EF" w:rsidRDefault="0068099A" w:rsidP="00093480">
            <w:pPr>
              <w:pStyle w:val="ConsPlusNormal"/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2. Физика</w:t>
            </w:r>
          </w:p>
          <w:p w:rsidR="0068099A" w:rsidRPr="004257EF" w:rsidRDefault="0068099A" w:rsidP="0068099A">
            <w:pPr>
              <w:pStyle w:val="ConsPlusNormal"/>
              <w:numPr>
                <w:ilvl w:val="0"/>
                <w:numId w:val="6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7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lastRenderedPageBreak/>
              <w:t>21.02.02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Бурение нефтяных и газовых скважин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7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7"/>
              </w:numPr>
              <w:tabs>
                <w:tab w:val="left" w:pos="347"/>
              </w:tabs>
              <w:ind w:left="0" w:firstLine="0"/>
            </w:pPr>
            <w:r w:rsidRPr="004257EF">
              <w:t>Физика</w:t>
            </w:r>
          </w:p>
          <w:p w:rsidR="0068099A" w:rsidRPr="004257EF" w:rsidRDefault="0068099A" w:rsidP="0068099A">
            <w:pPr>
              <w:numPr>
                <w:ilvl w:val="0"/>
                <w:numId w:val="7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21.02.09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Гидрогеология и инженерная геология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0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0"/>
              </w:numPr>
              <w:tabs>
                <w:tab w:val="left" w:pos="347"/>
              </w:tabs>
              <w:ind w:left="0" w:firstLine="0"/>
            </w:pPr>
            <w:r w:rsidRPr="004257EF">
              <w:t>Химия</w:t>
            </w:r>
          </w:p>
          <w:p w:rsidR="0068099A" w:rsidRPr="004257EF" w:rsidRDefault="0068099A" w:rsidP="0068099A">
            <w:pPr>
              <w:numPr>
                <w:ilvl w:val="0"/>
                <w:numId w:val="10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Геология и разведка нефтяных и газовых месторождений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1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1"/>
              </w:numPr>
              <w:tabs>
                <w:tab w:val="left" w:pos="347"/>
              </w:tabs>
              <w:ind w:left="0" w:firstLine="0"/>
            </w:pPr>
            <w:r w:rsidRPr="004257EF">
              <w:t>Физика</w:t>
            </w:r>
          </w:p>
          <w:p w:rsidR="0068099A" w:rsidRPr="004257EF" w:rsidRDefault="0068099A" w:rsidP="0068099A">
            <w:pPr>
              <w:numPr>
                <w:ilvl w:val="0"/>
                <w:numId w:val="11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Геофизические методы поисков и разведки месторождений полезных ископаемых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2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2"/>
              </w:numPr>
              <w:tabs>
                <w:tab w:val="left" w:pos="347"/>
              </w:tabs>
              <w:ind w:left="0" w:firstLine="0"/>
            </w:pPr>
            <w:r w:rsidRPr="004257EF">
              <w:t>Физика</w:t>
            </w:r>
          </w:p>
          <w:p w:rsidR="0068099A" w:rsidRPr="004257EF" w:rsidRDefault="0068099A" w:rsidP="0068099A">
            <w:pPr>
              <w:numPr>
                <w:ilvl w:val="0"/>
                <w:numId w:val="12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Технология и техника разведки месторождений полезных ископаемых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</w:pPr>
            <w:r w:rsidRPr="004257EF">
              <w:t>Физика</w:t>
            </w:r>
          </w:p>
          <w:p w:rsidR="0068099A" w:rsidRPr="004257EF" w:rsidRDefault="0068099A" w:rsidP="0068099A">
            <w:pPr>
              <w:numPr>
                <w:ilvl w:val="0"/>
                <w:numId w:val="13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21.02.13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Геологическая съемка, поиски и разведка месторождений полезных ископаемых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4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4"/>
              </w:numPr>
              <w:tabs>
                <w:tab w:val="left" w:pos="347"/>
              </w:tabs>
              <w:ind w:left="0" w:firstLine="0"/>
            </w:pPr>
            <w:r w:rsidRPr="004257EF">
              <w:t>География</w:t>
            </w:r>
          </w:p>
          <w:p w:rsidR="0068099A" w:rsidRPr="004257EF" w:rsidRDefault="0068099A" w:rsidP="0068099A">
            <w:pPr>
              <w:numPr>
                <w:ilvl w:val="0"/>
                <w:numId w:val="14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Маркшейдерское дело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</w:pPr>
            <w:r w:rsidRPr="004257EF">
              <w:t>География</w:t>
            </w:r>
          </w:p>
          <w:p w:rsidR="0068099A" w:rsidRPr="004257EF" w:rsidRDefault="0068099A" w:rsidP="0068099A">
            <w:pPr>
              <w:numPr>
                <w:ilvl w:val="0"/>
                <w:numId w:val="15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21.02.19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Землеустройство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8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8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  <w:p w:rsidR="0068099A" w:rsidRPr="004257EF" w:rsidRDefault="0068099A" w:rsidP="0068099A">
            <w:pPr>
              <w:numPr>
                <w:ilvl w:val="0"/>
                <w:numId w:val="8"/>
              </w:numPr>
              <w:tabs>
                <w:tab w:val="left" w:pos="347"/>
              </w:tabs>
              <w:ind w:left="0" w:firstLine="0"/>
            </w:pPr>
            <w:r w:rsidRPr="004257EF">
              <w:t>География</w:t>
            </w:r>
          </w:p>
        </w:tc>
      </w:tr>
      <w:tr w:rsidR="0068099A" w:rsidRPr="00990C17" w:rsidTr="00093480">
        <w:trPr>
          <w:trHeight w:val="898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21.02.20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Прикладная геодезия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9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9"/>
              </w:numPr>
              <w:tabs>
                <w:tab w:val="left" w:pos="347"/>
              </w:tabs>
              <w:ind w:left="0" w:firstLine="0"/>
            </w:pPr>
            <w:r w:rsidRPr="004257EF">
              <w:t>География</w:t>
            </w:r>
          </w:p>
          <w:p w:rsidR="0068099A" w:rsidRPr="004257EF" w:rsidRDefault="0068099A" w:rsidP="0068099A">
            <w:pPr>
              <w:numPr>
                <w:ilvl w:val="0"/>
                <w:numId w:val="9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23.02.01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Организация перевозок и управление на транспорте (по видам)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</w:pPr>
            <w:r w:rsidRPr="004257EF">
              <w:t>География</w:t>
            </w:r>
          </w:p>
          <w:p w:rsidR="0068099A" w:rsidRPr="004257EF" w:rsidRDefault="0068099A" w:rsidP="0068099A">
            <w:pPr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38.02.01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Экономика и бухгалтерский учет (по отраслям)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1. Математика</w:t>
            </w:r>
          </w:p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2. Информатика</w:t>
            </w:r>
          </w:p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3. Обществознание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38.02.06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Финансы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pStyle w:val="a6"/>
              <w:numPr>
                <w:ilvl w:val="0"/>
                <w:numId w:val="18"/>
              </w:numPr>
              <w:tabs>
                <w:tab w:val="left" w:pos="-12"/>
              </w:tabs>
            </w:pPr>
            <w:r w:rsidRPr="004257EF">
              <w:t>Обществознание</w:t>
            </w:r>
          </w:p>
          <w:p w:rsidR="0068099A" w:rsidRPr="004257EF" w:rsidRDefault="0068099A" w:rsidP="0068099A">
            <w:pPr>
              <w:pStyle w:val="a6"/>
              <w:numPr>
                <w:ilvl w:val="0"/>
                <w:numId w:val="18"/>
              </w:numPr>
              <w:tabs>
                <w:tab w:val="left" w:pos="-12"/>
              </w:tabs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pStyle w:val="a6"/>
              <w:numPr>
                <w:ilvl w:val="0"/>
                <w:numId w:val="18"/>
              </w:numPr>
              <w:tabs>
                <w:tab w:val="left" w:pos="-12"/>
              </w:tabs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40.02.04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Юриспруденция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68099A">
            <w:pPr>
              <w:numPr>
                <w:ilvl w:val="0"/>
                <w:numId w:val="17"/>
              </w:numPr>
              <w:tabs>
                <w:tab w:val="left" w:pos="347"/>
              </w:tabs>
              <w:ind w:hanging="732"/>
            </w:pPr>
            <w:r w:rsidRPr="004257EF">
              <w:t>Обществознание</w:t>
            </w:r>
          </w:p>
          <w:p w:rsidR="0068099A" w:rsidRPr="004257EF" w:rsidRDefault="0068099A" w:rsidP="0068099A">
            <w:pPr>
              <w:numPr>
                <w:ilvl w:val="0"/>
                <w:numId w:val="17"/>
              </w:numPr>
              <w:tabs>
                <w:tab w:val="left" w:pos="347"/>
              </w:tabs>
              <w:ind w:hanging="732"/>
            </w:pPr>
            <w:r w:rsidRPr="004257EF">
              <w:t>Математика</w:t>
            </w:r>
          </w:p>
          <w:p w:rsidR="0068099A" w:rsidRPr="004257EF" w:rsidRDefault="0068099A" w:rsidP="0068099A">
            <w:pPr>
              <w:numPr>
                <w:ilvl w:val="0"/>
                <w:numId w:val="17"/>
              </w:numPr>
              <w:tabs>
                <w:tab w:val="left" w:pos="347"/>
              </w:tabs>
              <w:ind w:hanging="732"/>
            </w:pPr>
            <w:r w:rsidRPr="004257EF">
              <w:t>Информатика</w:t>
            </w:r>
          </w:p>
        </w:tc>
      </w:tr>
      <w:tr w:rsidR="0068099A" w:rsidRPr="00990C17" w:rsidTr="00093480">
        <w:trPr>
          <w:trHeight w:val="886"/>
        </w:trPr>
        <w:tc>
          <w:tcPr>
            <w:tcW w:w="1056" w:type="dxa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  <w:jc w:val="center"/>
            </w:pPr>
            <w:r w:rsidRPr="004257EF">
              <w:t>54.01.02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num" w:pos="1080"/>
              </w:tabs>
            </w:pPr>
            <w:r w:rsidRPr="004257EF">
              <w:t>Ювелир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1. Математика</w:t>
            </w:r>
          </w:p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2. Физика</w:t>
            </w:r>
          </w:p>
          <w:p w:rsidR="0068099A" w:rsidRPr="004257EF" w:rsidRDefault="0068099A" w:rsidP="00093480">
            <w:pPr>
              <w:tabs>
                <w:tab w:val="left" w:pos="347"/>
              </w:tabs>
            </w:pPr>
            <w:r w:rsidRPr="004257EF">
              <w:t>3. Информатика</w:t>
            </w:r>
          </w:p>
        </w:tc>
      </w:tr>
    </w:tbl>
    <w:p w:rsidR="0068099A" w:rsidRPr="009E5D93" w:rsidRDefault="0068099A" w:rsidP="0068099A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990C17">
        <w:t>* - более высокая цифра соответствует более высокому приоритету.</w:t>
      </w:r>
    </w:p>
    <w:p w:rsidR="0068099A" w:rsidRPr="00990C17" w:rsidRDefault="0068099A" w:rsidP="0068099A">
      <w:pPr>
        <w:pStyle w:val="s1"/>
        <w:shd w:val="clear" w:color="auto" w:fill="FFFFFF"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68099A" w:rsidRPr="0068099A" w:rsidRDefault="0068099A" w:rsidP="0068099A">
      <w:pPr>
        <w:pStyle w:val="s1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68099A" w:rsidRPr="006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E6" w:rsidRDefault="005B38E6" w:rsidP="0068099A">
      <w:r>
        <w:separator/>
      </w:r>
    </w:p>
  </w:endnote>
  <w:endnote w:type="continuationSeparator" w:id="0">
    <w:p w:rsidR="005B38E6" w:rsidRDefault="005B38E6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E6" w:rsidRDefault="005B38E6" w:rsidP="0068099A">
      <w:r>
        <w:separator/>
      </w:r>
    </w:p>
  </w:footnote>
  <w:footnote w:type="continuationSeparator" w:id="0">
    <w:p w:rsidR="005B38E6" w:rsidRDefault="005B38E6" w:rsidP="0068099A">
      <w:r>
        <w:continuationSeparator/>
      </w:r>
    </w:p>
  </w:footnote>
  <w:footnote w:id="1">
    <w:p w:rsidR="0068099A" w:rsidRDefault="0068099A" w:rsidP="0068099A">
      <w:pPr>
        <w:pStyle w:val="a3"/>
        <w:jc w:val="both"/>
      </w:pPr>
      <w:r>
        <w:rPr>
          <w:rStyle w:val="a5"/>
        </w:rPr>
        <w:footnoteRef/>
      </w:r>
      <w:r>
        <w:t xml:space="preserve"> Часть 4 статьи 68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29, ст. 5263).</w:t>
      </w:r>
    </w:p>
  </w:footnote>
  <w:footnote w:id="2">
    <w:p w:rsidR="0068099A" w:rsidRDefault="0068099A" w:rsidP="0068099A">
      <w:pPr>
        <w:pStyle w:val="a3"/>
      </w:pPr>
      <w:r>
        <w:rPr>
          <w:rStyle w:val="a5"/>
        </w:rPr>
        <w:footnoteRef/>
      </w:r>
      <w:r>
        <w:t xml:space="preserve"> Часть 4_1 статьи 68 Федерального закона «Об образовании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289"/>
    <w:multiLevelType w:val="hybridMultilevel"/>
    <w:tmpl w:val="BD06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C5C"/>
    <w:multiLevelType w:val="hybridMultilevel"/>
    <w:tmpl w:val="07B877E6"/>
    <w:lvl w:ilvl="0" w:tplc="ED36C3E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AA60AE3"/>
    <w:multiLevelType w:val="hybridMultilevel"/>
    <w:tmpl w:val="6280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4AE"/>
    <w:multiLevelType w:val="hybridMultilevel"/>
    <w:tmpl w:val="289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3D0"/>
    <w:multiLevelType w:val="hybridMultilevel"/>
    <w:tmpl w:val="6280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5FA6"/>
    <w:multiLevelType w:val="hybridMultilevel"/>
    <w:tmpl w:val="478891BA"/>
    <w:lvl w:ilvl="0" w:tplc="223E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159FB"/>
    <w:multiLevelType w:val="hybridMultilevel"/>
    <w:tmpl w:val="7D64EEC8"/>
    <w:lvl w:ilvl="0" w:tplc="81D6827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3C24"/>
    <w:multiLevelType w:val="hybridMultilevel"/>
    <w:tmpl w:val="F8AC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B1DB6"/>
    <w:multiLevelType w:val="hybridMultilevel"/>
    <w:tmpl w:val="6280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34F1"/>
    <w:multiLevelType w:val="hybridMultilevel"/>
    <w:tmpl w:val="C1C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0000"/>
    <w:multiLevelType w:val="hybridMultilevel"/>
    <w:tmpl w:val="BC6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3AA9"/>
    <w:multiLevelType w:val="hybridMultilevel"/>
    <w:tmpl w:val="1904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0EA8"/>
    <w:multiLevelType w:val="hybridMultilevel"/>
    <w:tmpl w:val="EECA7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2B0C"/>
    <w:multiLevelType w:val="multilevel"/>
    <w:tmpl w:val="329603FC"/>
    <w:lvl w:ilvl="0">
      <w:start w:val="2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32430D"/>
    <w:multiLevelType w:val="hybridMultilevel"/>
    <w:tmpl w:val="A182A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D760D"/>
    <w:multiLevelType w:val="hybridMultilevel"/>
    <w:tmpl w:val="D0F2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25447"/>
    <w:multiLevelType w:val="hybridMultilevel"/>
    <w:tmpl w:val="6280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15D3F"/>
    <w:multiLevelType w:val="hybridMultilevel"/>
    <w:tmpl w:val="24DC83FE"/>
    <w:lvl w:ilvl="0" w:tplc="223E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099A"/>
    <w:multiLevelType w:val="hybridMultilevel"/>
    <w:tmpl w:val="6280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18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A"/>
    <w:rsid w:val="00580A95"/>
    <w:rsid w:val="005B38E6"/>
    <w:rsid w:val="0068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778"/>
  <w15:chartTrackingRefBased/>
  <w15:docId w15:val="{A169B1E5-AA1B-4CDC-A4BD-8C774D1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8099A"/>
    <w:pPr>
      <w:spacing w:before="100" w:beforeAutospacing="1" w:after="100" w:afterAutospacing="1"/>
    </w:pPr>
  </w:style>
  <w:style w:type="paragraph" w:styleId="a3">
    <w:name w:val="footnote text"/>
    <w:basedOn w:val="a"/>
    <w:link w:val="a4"/>
    <w:semiHidden/>
    <w:unhideWhenUsed/>
    <w:rsid w:val="0068099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0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8099A"/>
    <w:rPr>
      <w:vertAlign w:val="superscript"/>
    </w:rPr>
  </w:style>
  <w:style w:type="paragraph" w:styleId="a6">
    <w:name w:val="List Paragraph"/>
    <w:basedOn w:val="a"/>
    <w:uiPriority w:val="34"/>
    <w:qFormat/>
    <w:rsid w:val="0068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Павел Владимирович</dc:creator>
  <cp:keywords/>
  <dc:description/>
  <cp:lastModifiedBy>Богданов Павел Владимирович</cp:lastModifiedBy>
  <cp:revision>1</cp:revision>
  <dcterms:created xsi:type="dcterms:W3CDTF">2024-03-05T12:06:00Z</dcterms:created>
  <dcterms:modified xsi:type="dcterms:W3CDTF">2024-03-05T12:09:00Z</dcterms:modified>
</cp:coreProperties>
</file>